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8FF258F" w:rsidR="00FA405E" w:rsidRDefault="00820A0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Metodika</w:t>
      </w:r>
      <w:r w:rsidR="00A459BA">
        <w:t>: čas adventu ve školce</w:t>
      </w:r>
    </w:p>
    <w:p w14:paraId="35A67A85" w14:textId="77777777" w:rsidR="00204DF9" w:rsidRDefault="00204DF9" w:rsidP="00204DF9">
      <w:pPr>
        <w:pStyle w:val="Popispracovnholistu"/>
      </w:pPr>
      <w:r>
        <w:t>Advent je čas zklidnění a rozjímání, čas čekání na Ježíška, čas příprav na vánoční svátky, čas radosti ze setkávání s blízkými i radosti z obdarovávání. Toto období můžeme s dětmi prožít prostřednictvím vyprávění příběhů, tvořivých činností či plnění různých úkolů.</w:t>
      </w:r>
    </w:p>
    <w:p w14:paraId="4CC1A0C3" w14:textId="746A8613" w:rsidR="00FA405E" w:rsidRDefault="00FA405E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25826B7" w14:textId="1AD226E8" w:rsidR="00D22A25" w:rsidRPr="00D22A25" w:rsidRDefault="005E10B8" w:rsidP="00D22A25">
      <w:pPr>
        <w:pStyle w:val="Video"/>
        <w:rPr>
          <w:rStyle w:val="Hypertextovodkaz"/>
          <w:color w:val="F22EA2"/>
        </w:rPr>
      </w:pPr>
      <w:hyperlink r:id="rId10" w:history="1">
        <w:r w:rsidR="00D22A25" w:rsidRPr="00D22A25">
          <w:rPr>
            <w:rStyle w:val="Hypertextovodkaz"/>
            <w:color w:val="F22EA2"/>
          </w:rPr>
          <w:t>Vánoční zvyky</w:t>
        </w:r>
      </w:hyperlink>
    </w:p>
    <w:p w14:paraId="0B2B3F64" w14:textId="5E3A579E" w:rsidR="00D22A25" w:rsidRPr="00D22A25" w:rsidRDefault="005E10B8" w:rsidP="00D22A25">
      <w:pPr>
        <w:pStyle w:val="Video"/>
        <w:rPr>
          <w:rStyle w:val="Hypertextovodkaz"/>
          <w:color w:val="F22EA2"/>
        </w:rPr>
      </w:pPr>
      <w:hyperlink r:id="rId11" w:history="1">
        <w:r w:rsidR="00D22A25" w:rsidRPr="00D22A25">
          <w:rPr>
            <w:rStyle w:val="Hypertextovodkaz"/>
            <w:color w:val="F22EA2"/>
          </w:rPr>
          <w:t>Dekorativní stromeček</w:t>
        </w:r>
      </w:hyperlink>
    </w:p>
    <w:p w14:paraId="03878180" w14:textId="4CCB244F" w:rsidR="00D22A25" w:rsidRPr="00D22A25" w:rsidRDefault="005E10B8" w:rsidP="00D22A25">
      <w:pPr>
        <w:pStyle w:val="Video"/>
        <w:rPr>
          <w:rStyle w:val="Hypertextovodkaz"/>
          <w:color w:val="F22EA2"/>
        </w:rPr>
      </w:pPr>
      <w:hyperlink r:id="rId12" w:history="1">
        <w:r w:rsidR="00D22A25" w:rsidRPr="00D22A25">
          <w:rPr>
            <w:rStyle w:val="Hypertextovodkaz"/>
            <w:color w:val="F22EA2"/>
          </w:rPr>
          <w:t>Adventní pomerančová svíčka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85CC2CD" w14:textId="77777777" w:rsidR="003019DF" w:rsidRDefault="003019DF" w:rsidP="003019D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3019DF">
        <w:rPr>
          <w:rFonts w:ascii="Arial" w:hAnsi="Arial" w:cs="Arial"/>
          <w:b/>
          <w:bCs/>
          <w:color w:val="232731"/>
          <w:sz w:val="22"/>
          <w:szCs w:val="22"/>
          <w:u w:val="single"/>
        </w:rPr>
        <w:t>Advent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: </w:t>
      </w:r>
      <w:r w:rsidRPr="00256492">
        <w:rPr>
          <w:rFonts w:ascii="Arial" w:eastAsia="Arial" w:hAnsi="Arial" w:cs="Arial"/>
          <w:bCs/>
          <w:sz w:val="22"/>
          <w:szCs w:val="22"/>
          <w:lang w:eastAsia="en-US"/>
        </w:rPr>
        <w:t>S adventem přichází čas tajemství. Den je krátký, příroda spí, lidé bdí. Zrníčko přikryté půdou puká a rozpadá se, aby se mohl vyklubat nový klíček, zárodek nové rostliny. Vše se to děje ve skrytosti, pod zemí ve tmě. Dřív se lidé v této době soustředili na práci doma, společně se scházeli. U práce si zpívali a vyprávěli příběhy. Pokud bdíme tiše a pozorně, můžeme být svědky tajemných procesů. A dokonce máme možnost podílet se na přípravách zrození nového života. Nejen ve smyslu vánočních příprav, ale i uvnitř nás samotných. Můžeme otevřít v duši prostor pro příchod nového, pro vnitřní obnovu. Žijeme čas čekání na zázraky.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Pr="00256492">
        <w:rPr>
          <w:rFonts w:ascii="Arial" w:eastAsia="Arial" w:hAnsi="Arial" w:cs="Arial"/>
          <w:bCs/>
          <w:sz w:val="22"/>
          <w:szCs w:val="22"/>
          <w:lang w:eastAsia="en-US"/>
        </w:rPr>
        <w:t>Advent je doba čekání a příprav. Symbolem čtyř týdnů je adventní věnec. Každá svíčka na adventním věnci nám může kromě čtyř adventních nedělí také připomenout jedno čtvrtletí předchozího roku, a tak dostáváme šanci projít si znovu končícím rokem a naposled rekapitulovat.</w:t>
      </w:r>
    </w:p>
    <w:p w14:paraId="29AA1827" w14:textId="77777777" w:rsidR="003019DF" w:rsidRPr="00256492" w:rsidRDefault="003019DF" w:rsidP="003019D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14:paraId="7D6D564C" w14:textId="22047871" w:rsidR="003019DF" w:rsidRPr="00256492" w:rsidRDefault="003019DF" w:rsidP="00057224">
      <w:pPr>
        <w:pStyle w:val="Odrkakostka"/>
        <w:numPr>
          <w:ilvl w:val="0"/>
          <w:numId w:val="0"/>
        </w:numPr>
        <w:ind w:right="0"/>
        <w:rPr>
          <w:bCs/>
        </w:rPr>
      </w:pPr>
      <w:r w:rsidRPr="003019DF">
        <w:rPr>
          <w:b/>
          <w:u w:val="single"/>
          <w:lang w:eastAsia="cs-CZ"/>
        </w:rPr>
        <w:t>Počasí a příroda</w:t>
      </w:r>
      <w:r>
        <w:rPr>
          <w:lang w:eastAsia="cs-CZ"/>
        </w:rPr>
        <w:t xml:space="preserve">: </w:t>
      </w:r>
      <w:r w:rsidRPr="00256492">
        <w:rPr>
          <w:bCs/>
        </w:rPr>
        <w:t xml:space="preserve">Na stole ročního období znázorníme spící přírodu. Převahu získává v tuto dobu příroda neživá, přinášíme si tedy zvenku kameny a suché klacíky. Zelenou přírodu zastoupí větve jehličnany a jmelí. Vystavíme krystaly drahých kamenů, podobně jako Země naposledy ukazuje své poklady. Můžeme obdivovat, co Země dokáže vykouzlit. O svátku sv. </w:t>
      </w:r>
      <w:r w:rsidR="00057224" w:rsidRPr="00256492">
        <w:rPr>
          <w:bCs/>
        </w:rPr>
        <w:t>Barbory nezapomeneme</w:t>
      </w:r>
      <w:r w:rsidRPr="00256492">
        <w:rPr>
          <w:bCs/>
        </w:rPr>
        <w:t xml:space="preserve"> přinést větvičku barborky z ovocného stromu nebo zlatého deště. V průběhu měsíce na stole postupně začneme připravovat místo pro betlém, které vyznačíme kameny, vysteleme je mechem a v závěru období doplníme o postavy svaté rodiny.</w:t>
      </w:r>
    </w:p>
    <w:p w14:paraId="5864582E" w14:textId="77777777" w:rsidR="003019DF" w:rsidRDefault="003019DF" w:rsidP="003019DF">
      <w:pPr>
        <w:pStyle w:val="Popispracovnholistu"/>
        <w:rPr>
          <w:color w:val="404040" w:themeColor="text1" w:themeTint="BF"/>
        </w:rPr>
        <w:sectPr w:rsidR="003019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EE4EEA" w14:textId="0BA1E010" w:rsidR="00D22A25" w:rsidRPr="003019DF" w:rsidRDefault="006A4812" w:rsidP="003019DF">
      <w:pPr>
        <w:pStyle w:val="kol-zadn"/>
      </w:pPr>
      <w:r w:rsidRPr="003019DF">
        <w:t>Školkový a</w:t>
      </w:r>
      <w:r w:rsidR="00D22A25" w:rsidRPr="003019DF">
        <w:t>dventní kalendář – vytvořený např. z roliček od toaletního papíru (pozor, kalendář nebude mít 24 úkolů, ale jen tolik, kolikrát se v pracovní dny s dětmi ve školce sejdeme).</w:t>
      </w:r>
    </w:p>
    <w:p w14:paraId="3A0B80ED" w14:textId="77777777" w:rsidR="00515517" w:rsidRPr="003019DF" w:rsidRDefault="00515517" w:rsidP="003019DF">
      <w:pPr>
        <w:pStyle w:val="kol-zadn"/>
        <w:numPr>
          <w:ilvl w:val="1"/>
          <w:numId w:val="13"/>
        </w:numPr>
        <w:rPr>
          <w:b w:val="0"/>
        </w:rPr>
      </w:pPr>
      <w:r w:rsidRPr="00057224">
        <w:rPr>
          <w:b w:val="0"/>
          <w:color w:val="00B0F0"/>
        </w:rPr>
        <w:t>VÁNOČNÍ POKLAD</w:t>
      </w:r>
      <w:r w:rsidRPr="003019DF">
        <w:rPr>
          <w:b w:val="0"/>
        </w:rPr>
        <w:t xml:space="preserve"> /zahrada MŠ/</w:t>
      </w:r>
    </w:p>
    <w:p w14:paraId="665DDB9D" w14:textId="77777777" w:rsidR="00515517" w:rsidRPr="00515517" w:rsidRDefault="00515517" w:rsidP="00515517">
      <w:pPr>
        <w:pStyle w:val="Nadpisseznamu"/>
        <w:rPr>
          <w:b w:val="0"/>
          <w:u w:val="none"/>
        </w:rPr>
      </w:pPr>
      <w:r w:rsidRPr="00515517">
        <w:rPr>
          <w:b w:val="0"/>
          <w:u w:val="none"/>
        </w:rPr>
        <w:t>Jdeme ven za každého počasí a zkusíme zakopat společný poklad, který bude symbolizovat konkrétní třídu školky a její vztah k Vánocům (obrázek, malovaný kamínek, dopis ve sklence). Pokud by byla půda zmrzlá, poklad schováme např. do listí pod strom.</w:t>
      </w:r>
    </w:p>
    <w:p w14:paraId="39BEF5DF" w14:textId="77777777" w:rsidR="00515517" w:rsidRPr="003019DF" w:rsidRDefault="00515517" w:rsidP="003019DF">
      <w:pPr>
        <w:pStyle w:val="kol-zadn"/>
        <w:numPr>
          <w:ilvl w:val="1"/>
          <w:numId w:val="13"/>
        </w:numPr>
        <w:rPr>
          <w:b w:val="0"/>
        </w:rPr>
      </w:pPr>
      <w:r w:rsidRPr="00057224">
        <w:rPr>
          <w:b w:val="0"/>
          <w:color w:val="00B0F0"/>
        </w:rPr>
        <w:t xml:space="preserve">CESTA DO BETLÉMA </w:t>
      </w:r>
      <w:r w:rsidRPr="003019DF">
        <w:rPr>
          <w:b w:val="0"/>
        </w:rPr>
        <w:t>/příroda, zahrada/</w:t>
      </w:r>
    </w:p>
    <w:p w14:paraId="6DEB2BB3" w14:textId="77777777" w:rsidR="00515517" w:rsidRPr="00515517" w:rsidRDefault="00515517" w:rsidP="00515517">
      <w:pPr>
        <w:pStyle w:val="Nadpisseznamu"/>
        <w:rPr>
          <w:b w:val="0"/>
          <w:u w:val="none"/>
        </w:rPr>
      </w:pPr>
      <w:r w:rsidRPr="00515517">
        <w:rPr>
          <w:b w:val="0"/>
          <w:u w:val="none"/>
        </w:rPr>
        <w:t xml:space="preserve">Na úvod můžeme dětem vyprávět příběh o cestě do Betléma za světlem. Na zahradě nebo v lese položíme větve, klacíky, listy, kůru, kameny. Děti prochází formou pohybového diktátu, např. Marie 2x obešla strom, Josef přeskákal po kamenech a zastavil na lávce. Na konci svítí malá svíčka, u které se </w:t>
      </w:r>
      <w:r w:rsidRPr="00515517">
        <w:rPr>
          <w:b w:val="0"/>
          <w:u w:val="none"/>
        </w:rPr>
        <w:lastRenderedPageBreak/>
        <w:t>nakonec všichni sejdou. Můžeme pustit reprodukovaně některou z koled a zpívat (</w:t>
      </w:r>
      <w:proofErr w:type="spellStart"/>
      <w:r w:rsidRPr="00515517">
        <w:rPr>
          <w:b w:val="0"/>
          <w:u w:val="none"/>
        </w:rPr>
        <w:t>Půjdem</w:t>
      </w:r>
      <w:proofErr w:type="spellEnd"/>
      <w:r w:rsidRPr="00515517">
        <w:rPr>
          <w:b w:val="0"/>
          <w:u w:val="none"/>
        </w:rPr>
        <w:t xml:space="preserve"> spolu do Betléma, Já bych rád k Betlému).</w:t>
      </w:r>
    </w:p>
    <w:p w14:paraId="71F85B00" w14:textId="77777777" w:rsidR="00515517" w:rsidRPr="003019DF" w:rsidRDefault="00515517" w:rsidP="003019DF">
      <w:pPr>
        <w:pStyle w:val="kol-zadn"/>
        <w:numPr>
          <w:ilvl w:val="1"/>
          <w:numId w:val="13"/>
        </w:numPr>
        <w:rPr>
          <w:b w:val="0"/>
        </w:rPr>
      </w:pPr>
      <w:r w:rsidRPr="00057224">
        <w:rPr>
          <w:b w:val="0"/>
          <w:color w:val="00B0F0"/>
        </w:rPr>
        <w:t xml:space="preserve">VÝLET DO PŘÍRODY </w:t>
      </w:r>
      <w:r w:rsidRPr="003019DF">
        <w:rPr>
          <w:b w:val="0"/>
        </w:rPr>
        <w:t>/les/</w:t>
      </w:r>
    </w:p>
    <w:p w14:paraId="5FC7FB45" w14:textId="77777777" w:rsidR="00515517" w:rsidRPr="00515517" w:rsidRDefault="00515517" w:rsidP="00057224">
      <w:pPr>
        <w:pStyle w:val="Nadpisseznamu"/>
        <w:rPr>
          <w:b w:val="0"/>
          <w:u w:val="none"/>
        </w:rPr>
      </w:pPr>
      <w:r w:rsidRPr="00515517">
        <w:rPr>
          <w:b w:val="0"/>
          <w:u w:val="none"/>
        </w:rPr>
        <w:t>Každé dítě dostane kartičku s kresbou nějaké lesní přírodniny. Hledají v přírodě strom javor, šišku, ptačí hnízdo, kámen, list, … U každé přírodniny se potom skupina zastaví, řeknou, na jakou hlásku obrázek začíná.</w:t>
      </w:r>
    </w:p>
    <w:p w14:paraId="15FF720A" w14:textId="77777777" w:rsidR="00515517" w:rsidRPr="003019DF" w:rsidRDefault="00515517" w:rsidP="00057224">
      <w:pPr>
        <w:pStyle w:val="kol-zadn"/>
        <w:numPr>
          <w:ilvl w:val="1"/>
          <w:numId w:val="13"/>
        </w:numPr>
        <w:rPr>
          <w:b w:val="0"/>
        </w:rPr>
      </w:pPr>
      <w:r w:rsidRPr="00057224">
        <w:rPr>
          <w:b w:val="0"/>
          <w:color w:val="00B0F0"/>
        </w:rPr>
        <w:t xml:space="preserve">DEN OFFLINE </w:t>
      </w:r>
      <w:r w:rsidRPr="003019DF">
        <w:rPr>
          <w:b w:val="0"/>
        </w:rPr>
        <w:t>/kdekoliv/</w:t>
      </w:r>
    </w:p>
    <w:p w14:paraId="654E1AC2" w14:textId="3539251B" w:rsidR="00515517" w:rsidRPr="00515517" w:rsidRDefault="00515517" w:rsidP="00057224">
      <w:pPr>
        <w:pStyle w:val="Nadpisseznamu"/>
        <w:rPr>
          <w:b w:val="0"/>
          <w:u w:val="none"/>
        </w:rPr>
      </w:pPr>
      <w:r w:rsidRPr="00515517">
        <w:rPr>
          <w:b w:val="0"/>
          <w:u w:val="none"/>
        </w:rPr>
        <w:t>K Vánocům patří setkávání lidí a rodinný klid. Dnešní den zkusíme s dětmi a za pomoci rodičů vyzkoušet, jaké je to se celý den věnovat jen sobě, v přírodě. Nebudeme se dívat na televizi, nebudeme používat mobilní telefon, nebudeme hrát hry, pouštět si písničky. Motivujeme je v přírodě na procházce tím, co vše můžeme vidět, uděláme si papírová kukátka (z kartonu). Zapojení rodičů do tohoto dne je nutné...Následující den si uděláme komunitní kruh o tom, co kdo dělal místo využívání digitálních technologií. </w:t>
      </w:r>
    </w:p>
    <w:p w14:paraId="51732C33" w14:textId="77777777" w:rsidR="00515517" w:rsidRPr="003019DF" w:rsidRDefault="00515517" w:rsidP="00057224">
      <w:pPr>
        <w:pStyle w:val="kol-zadn"/>
        <w:numPr>
          <w:ilvl w:val="1"/>
          <w:numId w:val="13"/>
        </w:numPr>
        <w:rPr>
          <w:b w:val="0"/>
        </w:rPr>
      </w:pPr>
      <w:r w:rsidRPr="00057224">
        <w:rPr>
          <w:b w:val="0"/>
          <w:color w:val="00B0F0"/>
        </w:rPr>
        <w:t xml:space="preserve">VÁNOČNÍ POŠŤÁCI </w:t>
      </w:r>
      <w:r w:rsidRPr="003019DF">
        <w:rPr>
          <w:b w:val="0"/>
        </w:rPr>
        <w:t>/město/</w:t>
      </w:r>
    </w:p>
    <w:p w14:paraId="4A738A8D" w14:textId="77777777" w:rsidR="00515517" w:rsidRPr="00515517" w:rsidRDefault="00515517" w:rsidP="00057224">
      <w:pPr>
        <w:pStyle w:val="Normlnweb"/>
        <w:shd w:val="clear" w:color="auto" w:fill="FFFFFF"/>
        <w:spacing w:before="0" w:beforeAutospacing="0" w:after="160" w:afterAutospacing="0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515517">
        <w:rPr>
          <w:rFonts w:ascii="Arial" w:eastAsia="Arial" w:hAnsi="Arial" w:cs="Arial"/>
          <w:bCs/>
          <w:sz w:val="22"/>
          <w:szCs w:val="22"/>
          <w:lang w:eastAsia="en-US"/>
        </w:rPr>
        <w:t>Ve školce každé dítě namaluje nějaký veselý (vánoční) obrázek, podepíše ho a vloží do obálky a opatří ho třeba i originálním razítkem z brambory. Vydáme se s dětmi do města, vesnice, ulice a každý hodí do nějaké schránky tento veselý obrázek, který udělá radost.</w:t>
      </w:r>
    </w:p>
    <w:p w14:paraId="4D971DE3" w14:textId="77777777" w:rsidR="00515517" w:rsidRPr="003019DF" w:rsidRDefault="00515517" w:rsidP="00057224">
      <w:pPr>
        <w:pStyle w:val="kol-zadn"/>
        <w:numPr>
          <w:ilvl w:val="1"/>
          <w:numId w:val="13"/>
        </w:numPr>
        <w:rPr>
          <w:b w:val="0"/>
        </w:rPr>
      </w:pPr>
      <w:r w:rsidRPr="00057224">
        <w:rPr>
          <w:b w:val="0"/>
          <w:color w:val="00B0F0"/>
        </w:rPr>
        <w:t xml:space="preserve">VÁNOČNÍ ÚKLID </w:t>
      </w:r>
      <w:r w:rsidRPr="003019DF">
        <w:rPr>
          <w:b w:val="0"/>
        </w:rPr>
        <w:t>/okolí MŠ/</w:t>
      </w:r>
    </w:p>
    <w:p w14:paraId="39625F10" w14:textId="77777777" w:rsidR="00515517" w:rsidRPr="00515517" w:rsidRDefault="00515517" w:rsidP="00057224">
      <w:pPr>
        <w:pStyle w:val="Normlnweb"/>
        <w:shd w:val="clear" w:color="auto" w:fill="FFFFFF"/>
        <w:spacing w:before="0" w:beforeAutospacing="0" w:after="160" w:afterAutospacing="0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515517">
        <w:rPr>
          <w:rFonts w:ascii="Arial" w:eastAsia="Arial" w:hAnsi="Arial" w:cs="Arial"/>
          <w:bCs/>
          <w:sz w:val="22"/>
          <w:szCs w:val="22"/>
          <w:lang w:eastAsia="en-US"/>
        </w:rPr>
        <w:t>Při dopolední procházce po okolí školky si děti s učitelkou mohou vzít velké pytle, do kterých sklízí vše, co do přírody nepatří. Mluvíme o tom, že nejen doma je třeba během Vánoc udržovat pořádek. Navozujeme otázkami: S čím doma pomáháš? Máš nějaké úkoly? Líbí se ti, když je venku nepořádek? Co pomáhá přírodě?</w:t>
      </w:r>
    </w:p>
    <w:p w14:paraId="0DE5BB3D" w14:textId="77777777" w:rsidR="00515517" w:rsidRPr="003019DF" w:rsidRDefault="00515517" w:rsidP="00057224">
      <w:pPr>
        <w:pStyle w:val="kol-zadn"/>
        <w:numPr>
          <w:ilvl w:val="1"/>
          <w:numId w:val="13"/>
        </w:numPr>
        <w:rPr>
          <w:b w:val="0"/>
        </w:rPr>
      </w:pPr>
      <w:r w:rsidRPr="00057224">
        <w:rPr>
          <w:b w:val="0"/>
          <w:color w:val="00B0F0"/>
        </w:rPr>
        <w:t xml:space="preserve">DÁRKOVÁ KRABICE </w:t>
      </w:r>
      <w:r w:rsidRPr="003019DF">
        <w:rPr>
          <w:b w:val="0"/>
        </w:rPr>
        <w:t>/město/</w:t>
      </w:r>
    </w:p>
    <w:p w14:paraId="414CBF25" w14:textId="77777777" w:rsidR="00515517" w:rsidRPr="00515517" w:rsidRDefault="00515517" w:rsidP="00057224">
      <w:pPr>
        <w:pStyle w:val="Normlnweb"/>
        <w:shd w:val="clear" w:color="auto" w:fill="FFFFFF"/>
        <w:spacing w:before="0" w:beforeAutospacing="0" w:after="160" w:afterAutospacing="0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515517">
        <w:rPr>
          <w:rFonts w:ascii="Arial" w:eastAsia="Arial" w:hAnsi="Arial" w:cs="Arial"/>
          <w:bCs/>
          <w:sz w:val="22"/>
          <w:szCs w:val="22"/>
          <w:lang w:eastAsia="en-US"/>
        </w:rPr>
        <w:t>Závěrečné okénko, ve kterém uděláme někomu v našem městě radost. Ráno s dětmi připravíme krabici od bot, do které dáme něco, co udělá radost jiným (dětem). Obrázky, výrobky, drobné hračky. Na krabici napíšeme adresu školky, ze které jí budeme posílat.</w:t>
      </w:r>
    </w:p>
    <w:p w14:paraId="384DB9D2" w14:textId="77777777" w:rsidR="00515517" w:rsidRPr="00515517" w:rsidRDefault="00515517" w:rsidP="00057224">
      <w:pPr>
        <w:pStyle w:val="Normlnweb"/>
        <w:shd w:val="clear" w:color="auto" w:fill="FFFFFF"/>
        <w:spacing w:before="0" w:beforeAutospacing="0" w:after="160" w:afterAutospacing="0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515517">
        <w:rPr>
          <w:rFonts w:ascii="Arial" w:eastAsia="Arial" w:hAnsi="Arial" w:cs="Arial"/>
          <w:bCs/>
          <w:sz w:val="22"/>
          <w:szCs w:val="22"/>
          <w:lang w:eastAsia="en-US"/>
        </w:rPr>
        <w:t>Na třídě bude, komu ji budou věnovat (dětský domov, maminka v nouzi, domov důchodců, ...). Můžeme i dojít poslat na poštu.</w:t>
      </w:r>
    </w:p>
    <w:p w14:paraId="6F092040" w14:textId="77777777" w:rsidR="00820A00" w:rsidRDefault="00820A00" w:rsidP="00820A00">
      <w:pPr>
        <w:pStyle w:val="Popispracovnholistu"/>
        <w:rPr>
          <w:color w:val="404040" w:themeColor="text1" w:themeTint="BF"/>
        </w:rPr>
        <w:sectPr w:rsidR="00820A0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8DB3549" w14:textId="31F07D4B" w:rsidR="005E6F2D" w:rsidRPr="00AC2F9F" w:rsidRDefault="003C3716" w:rsidP="00AC2F9F">
      <w:pPr>
        <w:pStyle w:val="Sebereflexeka"/>
      </w:pPr>
      <w:r w:rsidRPr="00AC2F9F">
        <w:t>Půjdeme</w:t>
      </w:r>
      <w:r w:rsidR="00256492" w:rsidRPr="00AC2F9F">
        <w:t xml:space="preserve"> sp</w:t>
      </w:r>
      <w:bookmarkStart w:id="0" w:name="_GoBack"/>
      <w:bookmarkEnd w:id="0"/>
      <w:r w:rsidR="00256492" w:rsidRPr="00AC2F9F">
        <w:t>olu do Betléma</w:t>
      </w:r>
    </w:p>
    <w:p w14:paraId="581B62F7" w14:textId="6AFB4CF5" w:rsidR="00256492" w:rsidRDefault="00256492" w:rsidP="005E6F2D">
      <w:pPr>
        <w:pStyle w:val="Odrkakostka"/>
      </w:pPr>
      <w:r w:rsidRPr="005E6F2D">
        <w:rPr>
          <w:b/>
          <w:u w:val="single"/>
        </w:rPr>
        <w:t>Téma k</w:t>
      </w:r>
      <w:r w:rsidR="005E6F2D" w:rsidRPr="005E6F2D">
        <w:rPr>
          <w:b/>
          <w:u w:val="single"/>
        </w:rPr>
        <w:t> </w:t>
      </w:r>
      <w:r w:rsidRPr="005E6F2D">
        <w:rPr>
          <w:b/>
          <w:u w:val="single"/>
        </w:rPr>
        <w:t>povídání</w:t>
      </w:r>
      <w:r w:rsidR="005E6F2D" w:rsidRPr="005E6F2D">
        <w:t xml:space="preserve">: </w:t>
      </w:r>
      <w:r w:rsidRPr="005E6F2D">
        <w:t>V době, kdy jsou noci nejdelší a nejchladnější, se jako zázrakem rodí na svět dítě. Téměř ve stejnou chvíli je od nás Slunce nejvíce vzdáleno a nastává zimní slunovrat. Na vlastní oči, na vlastní uši a vlastníma rukama vnímáme přicházející nový život, novou naději, nové světlo. Znovu se nám otevírá téma rodiny, vlastní rodiny i svaté rodiny z Betléma. Kdo všechno tehdy v Betlémě byl a proč? Jak vypadá vaše rodina? Jak se kdo jmenuje?</w:t>
      </w:r>
    </w:p>
    <w:p w14:paraId="203D6665" w14:textId="48B640FC" w:rsidR="005E6F2D" w:rsidRDefault="005E6F2D" w:rsidP="005E6F2D">
      <w:pPr>
        <w:pStyle w:val="Odrkakostka"/>
      </w:pPr>
      <w:r w:rsidRPr="005E6F2D">
        <w:rPr>
          <w:b/>
          <w:u w:val="single"/>
        </w:rPr>
        <w:t>Výtvarné aktivity</w:t>
      </w:r>
      <w:r>
        <w:t>: Světlo v </w:t>
      </w:r>
      <w:r w:rsidR="00AC2F9F">
        <w:t>B</w:t>
      </w:r>
      <w:r>
        <w:t>etlémě</w:t>
      </w:r>
    </w:p>
    <w:p w14:paraId="2245E43D" w14:textId="77777777" w:rsidR="005E6F2D" w:rsidRDefault="005E6F2D" w:rsidP="005E6F2D">
      <w:pPr>
        <w:pStyle w:val="Odrkakostka"/>
        <w:numPr>
          <w:ilvl w:val="1"/>
          <w:numId w:val="8"/>
        </w:numPr>
      </w:pPr>
      <w:r w:rsidRPr="005E6F2D">
        <w:rPr>
          <w:u w:val="single"/>
        </w:rPr>
        <w:t>Materiál</w:t>
      </w:r>
      <w:r>
        <w:t>: pauzovací papír (A5 nebo A4), černá tuš, klovatina, špejle, štětce, karton, nůžky, řezák, papírová lepicí páska, izolepa, případně lihový fix.</w:t>
      </w:r>
    </w:p>
    <w:p w14:paraId="01A8FC99" w14:textId="77777777" w:rsidR="005E6F2D" w:rsidRDefault="005E6F2D" w:rsidP="005E6F2D">
      <w:pPr>
        <w:pStyle w:val="Odrkakostka"/>
        <w:numPr>
          <w:ilvl w:val="1"/>
          <w:numId w:val="8"/>
        </w:numPr>
      </w:pPr>
      <w:r w:rsidRPr="005E6F2D">
        <w:rPr>
          <w:u w:val="single"/>
        </w:rPr>
        <w:lastRenderedPageBreak/>
        <w:t>Proces tvorby</w:t>
      </w:r>
      <w:r>
        <w:t>: Pauzovací papír v rozích přilepíme k podložce, aby se nekroutil. Pomocí špejle a černé tuše nakreslíme „svatou rodinu“. Mladší děti mohou kreslit černým lihovým fixem. Po zaschnutí kresbu přetřeme vrstvou klovatiny. Až klovatina zaschne, přetřeme celý obrázek černou tuší, necháme zaschnout a poté opatrně vypláchneme pod vodou. Z kresby, která byla přetřena klovatinou, se tuš spláchne společně s klovatinou a kresba jasně vystoupí. Mokré kresby opatrně vysušíme mezi novinami a necháme na rovné podložce zaschnout. Suchou kresbu adjustujeme (adjustace = rámování) pomocí izolepy do rámu z kartonu. Rám může mít tvar chléva se střechou, po stranách kartonového „chléva“ ohneme klopy kartonu do stran, aby betlém stabilně stál. Betlémskou scenérii postavíme proti světlu nebo rozsvítíme svíčkou ve skleničce.</w:t>
      </w:r>
    </w:p>
    <w:p w14:paraId="12488FDC" w14:textId="31A14B3D" w:rsidR="00256492" w:rsidRDefault="005E6F2D" w:rsidP="005E6F2D">
      <w:pPr>
        <w:pStyle w:val="kol-zadn"/>
        <w:numPr>
          <w:ilvl w:val="0"/>
          <w:numId w:val="0"/>
        </w:numPr>
        <w:ind w:left="1440"/>
      </w:pPr>
      <w:r>
        <w:rPr>
          <w:color w:val="232731"/>
          <w:bdr w:val="none" w:sz="0" w:space="0" w:color="auto" w:frame="1"/>
        </w:rPr>
        <w:drawing>
          <wp:inline distT="0" distB="0" distL="0" distR="0" wp14:anchorId="461AAC0F" wp14:editId="734ED07D">
            <wp:extent cx="4762500" cy="3724275"/>
            <wp:effectExtent l="0" t="0" r="0" b="9525"/>
            <wp:docPr id="1" name="Obrázek 1" descr="https://lh3.googleusercontent.com/tLE14qicqe0cV__UWNvsfdSUAZqKLVJVG2NzjVtpuGDNqsimljfe_OFvQoXBPOxh1QP7qx-EPDg_L5UDx_kHnISXIWBjWQvrUJ-cc3fJc224LmYcyHa_PbHLwvojuFyIjBY0iX70kGcdWhsL4-4pJV3xqx0UuXUxG9V2sZQEo2qdr1NUxNBDvEQhVuC9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tLE14qicqe0cV__UWNvsfdSUAZqKLVJVG2NzjVtpuGDNqsimljfe_OFvQoXBPOxh1QP7qx-EPDg_L5UDx_kHnISXIWBjWQvrUJ-cc3fJc224LmYcyHa_PbHLwvojuFyIjBY0iX70kGcdWhsL4-4pJV3xqx0UuXUxG9V2sZQEo2qdr1NUxNBDvEQhVuC9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FC64F" w14:textId="358D7D6C" w:rsidR="00515517" w:rsidRPr="002D36D2" w:rsidRDefault="002D36D2" w:rsidP="002D36D2">
      <w:pPr>
        <w:pStyle w:val="Odrkakostka"/>
        <w:rPr>
          <w:b/>
          <w:u w:val="single"/>
        </w:rPr>
      </w:pPr>
      <w:r w:rsidRPr="002D36D2">
        <w:rPr>
          <w:b/>
          <w:u w:val="single"/>
        </w:rPr>
        <w:t>Hry</w:t>
      </w:r>
    </w:p>
    <w:p w14:paraId="21AF12B1" w14:textId="77777777" w:rsidR="002D36D2" w:rsidRDefault="002D36D2" w:rsidP="002D36D2">
      <w:pPr>
        <w:pStyle w:val="Odrkakostka"/>
        <w:numPr>
          <w:ilvl w:val="1"/>
          <w:numId w:val="8"/>
        </w:numPr>
      </w:pPr>
      <w:r w:rsidRPr="002D36D2">
        <w:rPr>
          <w:u w:val="single"/>
        </w:rPr>
        <w:t>Živý betlém</w:t>
      </w:r>
      <w:r>
        <w:rPr>
          <w:u w:val="single"/>
        </w:rPr>
        <w:t xml:space="preserve">: </w:t>
      </w:r>
      <w:r>
        <w:t>Děti chodí po třídě a při cinknutí na triangl či zvoneček se všechny promění: ve spícího Ježíška, krávu, osla, letícího anděla, Marii na oslovi (dvojice), pastýře v údivu atd.</w:t>
      </w:r>
    </w:p>
    <w:p w14:paraId="5E38EB2F" w14:textId="77777777" w:rsidR="002D36D2" w:rsidRDefault="002D36D2" w:rsidP="002D36D2">
      <w:pPr>
        <w:pStyle w:val="Odrkakostka"/>
        <w:numPr>
          <w:ilvl w:val="1"/>
          <w:numId w:val="8"/>
        </w:numPr>
      </w:pPr>
      <w:r>
        <w:rPr>
          <w:u w:val="single"/>
        </w:rPr>
        <w:t xml:space="preserve">Slavnost: </w:t>
      </w:r>
      <w:r>
        <w:t>Cestou předvánočním časem jsme doputovali až ke kouzelné chvíli, která je současně koncem i začátkem. Symbolickou cestu adventem můžeme završit vánoční slavností – společnou cestou do Betléma a individuální cestou k sobě samému.</w:t>
      </w:r>
    </w:p>
    <w:p w14:paraId="62162E99" w14:textId="4E133A17" w:rsidR="002D36D2" w:rsidRDefault="002D36D2" w:rsidP="002D36D2">
      <w:pPr>
        <w:pStyle w:val="Odrkakostka"/>
        <w:numPr>
          <w:ilvl w:val="1"/>
          <w:numId w:val="8"/>
        </w:numPr>
      </w:pPr>
      <w:r>
        <w:rPr>
          <w:u w:val="single"/>
        </w:rPr>
        <w:t xml:space="preserve">Pečení perníčků: </w:t>
      </w:r>
      <w:r>
        <w:t xml:space="preserve">Na každou cestu je zapotřebí důkladné přípravy. V adventu jsme již mnohé připravili, nyní je třeba obstarat občerstvení na cestu. Z připraveného perníkového těsta si každé dítě vykrojí větší tvar; perník lze před pečením ozdobit lentilkami. Pečení perníků je aktivita, která nás sjednotí u </w:t>
      </w:r>
      <w:r>
        <w:lastRenderedPageBreak/>
        <w:t>společné činnosti okolo stolu, naplní prostor sváteční vůní a pomůže nám se spojit a slavnostně naladit. Hotové perníčky si nabalíme s sebou na cestu „do Betléma“.</w:t>
      </w:r>
    </w:p>
    <w:p w14:paraId="17A0B088" w14:textId="77777777" w:rsidR="003C3716" w:rsidRPr="003C3716" w:rsidRDefault="003C3716" w:rsidP="003C3716">
      <w:pPr>
        <w:pStyle w:val="Odrkakostka"/>
        <w:numPr>
          <w:ilvl w:val="0"/>
          <w:numId w:val="0"/>
        </w:numPr>
        <w:ind w:left="720" w:hanging="360"/>
        <w:rPr>
          <w:sz w:val="28"/>
          <w:szCs w:val="28"/>
        </w:rPr>
      </w:pPr>
      <w:r w:rsidRPr="003C3716">
        <w:rPr>
          <w:sz w:val="28"/>
          <w:szCs w:val="28"/>
        </w:rPr>
        <w:t>______________</w:t>
      </w:r>
      <w:r w:rsidRPr="003C3716">
        <w:rPr>
          <w:color w:val="F030A1"/>
          <w:sz w:val="28"/>
          <w:szCs w:val="28"/>
        </w:rPr>
        <w:t>______________</w:t>
      </w:r>
      <w:r w:rsidRPr="003C3716">
        <w:rPr>
          <w:color w:val="33BEF2"/>
          <w:sz w:val="28"/>
          <w:szCs w:val="28"/>
        </w:rPr>
        <w:t>______________</w:t>
      </w:r>
      <w:r w:rsidRPr="003C3716">
        <w:rPr>
          <w:sz w:val="28"/>
          <w:szCs w:val="28"/>
        </w:rPr>
        <w:t>______________</w:t>
      </w:r>
    </w:p>
    <w:p w14:paraId="03D5DD61" w14:textId="0AA11346" w:rsidR="003C3716" w:rsidRPr="003C3716" w:rsidRDefault="003C3716" w:rsidP="003C3716">
      <w:pPr>
        <w:pStyle w:val="Odrkakostka"/>
        <w:numPr>
          <w:ilvl w:val="0"/>
          <w:numId w:val="0"/>
        </w:numPr>
        <w:ind w:left="720" w:hanging="360"/>
        <w:rPr>
          <w:b/>
        </w:rPr>
        <w:sectPr w:rsidR="003C3716" w:rsidRPr="003C37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8158918" w14:textId="15FDB7B6" w:rsidR="00057224" w:rsidRPr="003C3716" w:rsidRDefault="002D36D2" w:rsidP="00AC2F9F">
      <w:pPr>
        <w:pStyle w:val="Sebereflexeka"/>
      </w:pPr>
      <w:r>
        <w:t>Cesta do Betléma</w:t>
      </w:r>
    </w:p>
    <w:p w14:paraId="2881663A" w14:textId="417D7FD5" w:rsidR="002D36D2" w:rsidRDefault="003C3716" w:rsidP="00057224">
      <w:pPr>
        <w:pStyle w:val="Odrkakostka"/>
        <w:spacing w:after="0"/>
      </w:pPr>
      <w:r w:rsidRPr="005E6F2D">
        <w:rPr>
          <w:b/>
          <w:u w:val="single"/>
        </w:rPr>
        <w:t>Téma k</w:t>
      </w:r>
      <w:r>
        <w:rPr>
          <w:b/>
          <w:u w:val="single"/>
        </w:rPr>
        <w:t> </w:t>
      </w:r>
      <w:r w:rsidRPr="005E6F2D">
        <w:rPr>
          <w:b/>
          <w:u w:val="single"/>
        </w:rPr>
        <w:t>povídání</w:t>
      </w:r>
      <w:r>
        <w:t xml:space="preserve">: </w:t>
      </w:r>
      <w:r w:rsidR="002D36D2">
        <w:t xml:space="preserve">Nejprve se společně zamyslíme, kdo všechno do Betléma putoval, kdo se u jesliček sešel. Zvolíme si, kým chceme být, za jakou postavu se převlečeme. Z kolektivu dětí vybereme postavy Marie, Josefa a Ježíška (Ježíška příp. představuje panenka). Na velkou hromadu shromáždíme nejrůznější šátky, látky, kožešiny, klobouky, oděvní doplňky atd. Děti si z hromady vyberou rekvizity pro svou betlémskou postavu a vytvoří si jednoduchý kostým. Do košíčku na cestu přibalíme perníčky. Vánoční scenérie může být nachystaná v jiné místnosti. Děti se chytí za ruce do „hada“, v úvodu průvodu jde pedagog jako anděl, za ním Marie s Josefem (příp. na oslu). Ve všech prostorách zhasneme světla, jdeme klikatou cestou, která je vyznačena svíčkami skrz naskrz celou budovou (nebo podle </w:t>
      </w:r>
      <w:r>
        <w:t>možností)</w:t>
      </w:r>
      <w:r w:rsidR="002D36D2">
        <w:t>. Trasa nemusí být připravená předem, stačí jen po budově rozmístit svíčky a libovolně procházet. Cestou zpíváme vánoční písně, např. Byla cesta, byla ušlapaná… Světýlka nás přivedou k vánoční scenérii. V přední části mohou být naznačeny jesličky s Ježíškem, u jesliček hoří světýlko (prskavky, světelný řetěz). Opodál může být osvětlený labyrint – spirála seskládaná z větviček, dlouhých gáz v barvách duhy, uprostřed spirály hoří velká svíce nebo adventní věnec, osvětlený je i vchod do labyrintu (</w:t>
      </w:r>
      <w:r>
        <w:t>svíčky, prskavky</w:t>
      </w:r>
      <w:r w:rsidR="002D36D2">
        <w:t xml:space="preserve">). Místo může být provoněné vánoční purpurou. Shromáždíme se v kruhu okolo jesliček, chvilku se můžeme ztišit a vnímat tajemný okamžik, zazpíváme Narodil se Kristus Pán a další koledy. V průběhu zpívání pedagog-anděl jednomu z dětí předá „jesličkové světýlko“ a doprovodí je k začátku cesty dovnitř vánočního labyrintu – spirály. Ve středu spirály může být drobné občerstvení z letošní úrody, světýlko pro každé z </w:t>
      </w:r>
      <w:r>
        <w:t>dětí,</w:t>
      </w:r>
      <w:r w:rsidR="002D36D2">
        <w:t xml:space="preserve"> které si zapálí od hlavní svíčky, případně malý dáreček, který si každé dítě vybere a odnese s sebou. Po vyjití z labyrintu je pedagog-anděl doprovodí zpět na místo k jesličkám a odvede k labyrintu další dítě. Po dobu, po kterou chodí děti postupně do labyrintu, mohou ostatní děti zpívat a ochutnávat upečené perníčky. Vánoční slavnost je u konce, vánoční radost je na svém počátku. Prožili jsme zářící okamžik a ten zůstává v nás.</w:t>
      </w:r>
    </w:p>
    <w:p w14:paraId="069DE97F" w14:textId="77777777" w:rsidR="00AC2F9F" w:rsidRDefault="00AC2F9F" w:rsidP="00AC2F9F">
      <w:pPr>
        <w:pStyle w:val="Odrkakostka"/>
        <w:numPr>
          <w:ilvl w:val="0"/>
          <w:numId w:val="0"/>
        </w:numPr>
        <w:spacing w:after="0"/>
        <w:ind w:left="720"/>
      </w:pPr>
    </w:p>
    <w:p w14:paraId="2FC208F8" w14:textId="1C21592B" w:rsidR="003C3716" w:rsidRPr="003C3716" w:rsidRDefault="003C3716" w:rsidP="003C3716">
      <w:pPr>
        <w:pStyle w:val="Odrkakostka"/>
        <w:rPr>
          <w:b/>
          <w:u w:val="single"/>
        </w:rPr>
      </w:pPr>
      <w:r w:rsidRPr="003C3716">
        <w:rPr>
          <w:b/>
          <w:u w:val="single"/>
        </w:rPr>
        <w:t>Relaxace</w:t>
      </w:r>
    </w:p>
    <w:p w14:paraId="747F8C33" w14:textId="3CD9AC6E" w:rsidR="003C3716" w:rsidRPr="003C3716" w:rsidRDefault="003C3716" w:rsidP="003C3716">
      <w:pPr>
        <w:pStyle w:val="Odrkakostka"/>
        <w:numPr>
          <w:ilvl w:val="1"/>
          <w:numId w:val="8"/>
        </w:numPr>
        <w:rPr>
          <w:u w:val="single"/>
        </w:rPr>
      </w:pPr>
      <w:r w:rsidRPr="003C3716">
        <w:rPr>
          <w:u w:val="single"/>
        </w:rPr>
        <w:t>Betlémské setkání</w:t>
      </w:r>
      <w:r>
        <w:rPr>
          <w:u w:val="single"/>
        </w:rPr>
        <w:t xml:space="preserve">: </w:t>
      </w:r>
      <w:r w:rsidRPr="003C3716">
        <w:rPr>
          <w:color w:val="232731"/>
        </w:rPr>
        <w:t xml:space="preserve">Imaginace může být posledním bodem vánoční </w:t>
      </w:r>
      <w:r w:rsidR="00AC2F9F" w:rsidRPr="003C3716">
        <w:rPr>
          <w:color w:val="232731"/>
        </w:rPr>
        <w:t>slavnosti,</w:t>
      </w:r>
      <w:r w:rsidRPr="003C3716">
        <w:rPr>
          <w:color w:val="232731"/>
        </w:rPr>
        <w:t xml:space="preserve"> lze ji však zařadit i kdykoli v průběhu adventu. Lehneme si, zklidníme svůj dech. Uvolníme tělo. Před očima si můžeme představit velké dveře. Zkusíme je otevřít. Před námi se otevírá obraz krásné noční krajiny. Krajina je osvětlená </w:t>
      </w:r>
      <w:r w:rsidR="00AC2F9F" w:rsidRPr="003C3716">
        <w:rPr>
          <w:color w:val="232731"/>
        </w:rPr>
        <w:t>měsícem,</w:t>
      </w:r>
      <w:r w:rsidRPr="003C3716">
        <w:rPr>
          <w:color w:val="232731"/>
        </w:rPr>
        <w:t xml:space="preserve"> a především velkou zářící hvězdou – kometou. Vítá nás anděl, provádí nás krajinou. Společně přicházíme až do Betléma ke chlévu. Můžeme spatřit svatou rodinu s právě narozeným dítětem. Anděl nás pobídne, a pokud chceme, můžeme předat malému Ježíškovi dárek, který pro něj máme. Ježíšek nám děkuje, možná i on pro nás něco má. Můžeme cítit velkou radost všude okolo sebe. Rozloučíme se a odcházíme krajinou zpět ke dveřím, dveře za sebou zavíráme. Hřejivé teplo a radost, které si z betlémské krajiny přinášíme, stále zůstává uvnitř nás.</w:t>
      </w:r>
    </w:p>
    <w:p w14:paraId="07483185" w14:textId="1F440C6A" w:rsidR="002D36D2" w:rsidRPr="009E5073" w:rsidRDefault="00AC2F9F" w:rsidP="009E5073">
      <w:pPr>
        <w:pStyle w:val="Odrkakostka"/>
        <w:numPr>
          <w:ilvl w:val="1"/>
          <w:numId w:val="8"/>
        </w:numPr>
        <w:rPr>
          <w:color w:val="232731"/>
        </w:rPr>
      </w:pPr>
      <w:r w:rsidRPr="009E5073">
        <w:rPr>
          <w:color w:val="232731"/>
          <w:u w:val="single"/>
        </w:rPr>
        <w:lastRenderedPageBreak/>
        <w:t>Reflektivní</w:t>
      </w:r>
      <w:r w:rsidR="003C3716" w:rsidRPr="009E5073">
        <w:rPr>
          <w:color w:val="232731"/>
          <w:u w:val="single"/>
        </w:rPr>
        <w:t xml:space="preserve"> techniky pro měsíc prosinec</w:t>
      </w:r>
      <w:r w:rsidR="009E5073" w:rsidRPr="009E5073">
        <w:rPr>
          <w:color w:val="232731"/>
        </w:rPr>
        <w:t xml:space="preserve">: </w:t>
      </w:r>
      <w:r w:rsidR="003C3716" w:rsidRPr="009E5073">
        <w:rPr>
          <w:color w:val="232731"/>
        </w:rPr>
        <w:t>Sedneme si do kroužku a každý si před sebe položí tři ořechy. Do středu kruhu dáme košíček. Podle toho, jak se nám aktivita líbila, vložíme do košíku ořechy (pokud se nám nelíbila, nevložíme žádný; nejvíc všechny tři).</w:t>
      </w:r>
    </w:p>
    <w:p w14:paraId="10588FA1" w14:textId="77777777" w:rsidR="002D36D2" w:rsidRDefault="002D36D2" w:rsidP="002D36D2">
      <w:pPr>
        <w:pStyle w:val="kol-zadn"/>
        <w:numPr>
          <w:ilvl w:val="0"/>
          <w:numId w:val="0"/>
        </w:numPr>
        <w:ind w:left="1068" w:hanging="360"/>
      </w:pPr>
    </w:p>
    <w:p w14:paraId="30A07BEC" w14:textId="192A8C64" w:rsidR="000C039C" w:rsidRDefault="000C039C" w:rsidP="002D36D2">
      <w:pPr>
        <w:pStyle w:val="kol-zadn"/>
        <w:numPr>
          <w:ilvl w:val="0"/>
          <w:numId w:val="0"/>
        </w:numPr>
        <w:ind w:left="1068" w:hanging="360"/>
        <w:sectPr w:rsidR="000C03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D016F59" w14:textId="0C8925D4" w:rsidR="000C039C" w:rsidRDefault="000C039C" w:rsidP="000C039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32731"/>
          <w:sz w:val="20"/>
          <w:szCs w:val="20"/>
        </w:rPr>
      </w:pPr>
      <w:r w:rsidRPr="009E5073">
        <w:rPr>
          <w:u w:val="single"/>
        </w:rPr>
        <w:t>Zdroj</w:t>
      </w:r>
      <w:r w:rsidRPr="000C039C">
        <w:rPr>
          <w:rFonts w:ascii="Arial" w:hAnsi="Arial" w:cs="Arial"/>
          <w:color w:val="232731"/>
          <w:sz w:val="20"/>
          <w:szCs w:val="20"/>
        </w:rPr>
        <w:t>:</w:t>
      </w:r>
    </w:p>
    <w:p w14:paraId="047CF9C1" w14:textId="77777777" w:rsidR="009E5073" w:rsidRPr="000C039C" w:rsidRDefault="009E5073" w:rsidP="000C039C">
      <w:pPr>
        <w:pStyle w:val="Normln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3B19B646" w14:textId="19B06E50" w:rsidR="000C039C" w:rsidRPr="009E5073" w:rsidRDefault="000C039C" w:rsidP="000C039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5073">
        <w:rPr>
          <w:rFonts w:ascii="Arial" w:hAnsi="Arial" w:cs="Arial"/>
          <w:color w:val="000000"/>
          <w:sz w:val="20"/>
          <w:szCs w:val="20"/>
        </w:rPr>
        <w:t>Adventní kalendář venku</w:t>
      </w:r>
    </w:p>
    <w:p w14:paraId="64726887" w14:textId="77777777" w:rsidR="000C039C" w:rsidRPr="009E5073" w:rsidRDefault="000C039C" w:rsidP="000C039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5073">
        <w:rPr>
          <w:rFonts w:ascii="Arial" w:hAnsi="Arial" w:cs="Arial"/>
          <w:color w:val="000000"/>
          <w:sz w:val="20"/>
          <w:szCs w:val="20"/>
        </w:rPr>
        <w:t>Autor: Kateřina Filková</w:t>
      </w:r>
    </w:p>
    <w:p w14:paraId="1420FFBA" w14:textId="0445A6E2" w:rsidR="000C039C" w:rsidRPr="009E5073" w:rsidRDefault="000C039C" w:rsidP="000C039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5073">
        <w:rPr>
          <w:rFonts w:ascii="Arial" w:hAnsi="Arial" w:cs="Arial"/>
          <w:color w:val="000000"/>
          <w:sz w:val="20"/>
          <w:szCs w:val="20"/>
        </w:rPr>
        <w:t xml:space="preserve">Dostupné z: </w:t>
      </w:r>
      <w:hyperlink r:id="rId14" w:history="1">
        <w:r w:rsidRPr="009E5073">
          <w:rPr>
            <w:rStyle w:val="Hypertextovodkaz"/>
            <w:rFonts w:ascii="Arial" w:hAnsi="Arial" w:cs="Arial"/>
            <w:color w:val="1155CC"/>
            <w:sz w:val="20"/>
            <w:szCs w:val="20"/>
          </w:rPr>
          <w:t>Odborný článek: Adventní kalendář venku (rvp.cz)</w:t>
        </w:r>
      </w:hyperlink>
    </w:p>
    <w:p w14:paraId="7F1FD2FC" w14:textId="02EE182B" w:rsidR="000C039C" w:rsidRPr="009E5073" w:rsidRDefault="000C039C" w:rsidP="000C039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CFCA655" w14:textId="0206A55A" w:rsidR="000C039C" w:rsidRPr="009E5073" w:rsidRDefault="009E5073" w:rsidP="000C039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5073">
        <w:rPr>
          <w:rFonts w:ascii="Arial" w:hAnsi="Arial" w:cs="Arial"/>
          <w:color w:val="232731"/>
          <w:sz w:val="20"/>
          <w:szCs w:val="20"/>
        </w:rPr>
        <w:t>Výchova prožitkem: Prosinec</w:t>
      </w:r>
    </w:p>
    <w:p w14:paraId="6385EAC9" w14:textId="77777777" w:rsidR="000C039C" w:rsidRPr="009E5073" w:rsidRDefault="000C039C" w:rsidP="000C039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5073">
        <w:rPr>
          <w:rFonts w:ascii="Arial" w:hAnsi="Arial" w:cs="Arial"/>
          <w:color w:val="232731"/>
          <w:sz w:val="20"/>
          <w:szCs w:val="20"/>
        </w:rPr>
        <w:t>Autor: R. Rubešová, V. Kirchnerová</w:t>
      </w:r>
    </w:p>
    <w:p w14:paraId="238D0E0B" w14:textId="77777777" w:rsidR="000C039C" w:rsidRPr="009E5073" w:rsidRDefault="000C039C" w:rsidP="000C039C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5073">
        <w:rPr>
          <w:rFonts w:ascii="Arial" w:hAnsi="Arial" w:cs="Arial"/>
          <w:color w:val="000000"/>
          <w:sz w:val="20"/>
          <w:szCs w:val="20"/>
        </w:rPr>
        <w:t xml:space="preserve">Dostupné z: </w:t>
      </w:r>
      <w:hyperlink r:id="rId15" w:history="1">
        <w:r w:rsidRPr="009E5073">
          <w:rPr>
            <w:rStyle w:val="Hypertextovodkaz"/>
            <w:rFonts w:ascii="Arial" w:hAnsi="Arial" w:cs="Arial"/>
            <w:color w:val="1155CC"/>
            <w:sz w:val="20"/>
            <w:szCs w:val="20"/>
          </w:rPr>
          <w:t>Odborný článek: Výchova prožitkem: Prosinec (rvp.cz)</w:t>
        </w:r>
      </w:hyperlink>
    </w:p>
    <w:p w14:paraId="2D3FA933" w14:textId="77777777" w:rsidR="00EA3EF5" w:rsidRDefault="00EA3EF5" w:rsidP="000C039C">
      <w:pPr>
        <w:spacing w:after="240"/>
        <w:rPr>
          <w:sz w:val="20"/>
          <w:szCs w:val="20"/>
        </w:rPr>
      </w:pPr>
    </w:p>
    <w:p w14:paraId="11C2C80E" w14:textId="493C66C7" w:rsidR="009E5073" w:rsidRPr="000C039C" w:rsidRDefault="009E5073" w:rsidP="000C039C">
      <w:pPr>
        <w:spacing w:after="240"/>
        <w:rPr>
          <w:sz w:val="20"/>
          <w:szCs w:val="20"/>
        </w:rPr>
        <w:sectPr w:rsidR="009E5073" w:rsidRPr="000C03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10E0C7" w14:textId="70E79ED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0C039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ČTEDU společně s NPI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7C972067" w:rsidR="00CE28A6" w:rsidRPr="000C039C" w:rsidRDefault="00CE28A6" w:rsidP="000C039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C039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A773" w14:textId="77777777" w:rsidR="005E10B8" w:rsidRDefault="005E10B8">
      <w:pPr>
        <w:spacing w:after="0" w:line="240" w:lineRule="auto"/>
      </w:pPr>
      <w:r>
        <w:separator/>
      </w:r>
    </w:p>
  </w:endnote>
  <w:endnote w:type="continuationSeparator" w:id="0">
    <w:p w14:paraId="4F7E6FC1" w14:textId="77777777" w:rsidR="005E10B8" w:rsidRDefault="005E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D7DD" w14:textId="77777777" w:rsidR="005E10B8" w:rsidRDefault="005E10B8">
      <w:pPr>
        <w:spacing w:after="0" w:line="240" w:lineRule="auto"/>
      </w:pPr>
      <w:r>
        <w:separator/>
      </w:r>
    </w:p>
  </w:footnote>
  <w:footnote w:type="continuationSeparator" w:id="0">
    <w:p w14:paraId="73918F9E" w14:textId="77777777" w:rsidR="005E10B8" w:rsidRDefault="005E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4D398151" w14:textId="77777777" w:rsidR="00057224" w:rsidRDefault="00057224" w:rsidP="7DAA1868">
          <w:pPr>
            <w:pStyle w:val="Zhlav"/>
            <w:ind w:left="-115"/>
            <w:rPr>
              <w:noProof/>
            </w:rPr>
          </w:pPr>
        </w:p>
        <w:p w14:paraId="59B69207" w14:textId="2B35E25B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763CA0D3">
                <wp:extent cx="6553200" cy="7429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000"/>
                        <a:stretch/>
                      </pic:blipFill>
                      <pic:spPr bwMode="auto">
                        <a:xfrm>
                          <a:off x="0" y="0"/>
                          <a:ext cx="6553200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5pt;height:4.1pt" o:bullet="t">
        <v:imagedata r:id="rId1" o:title="odrazka"/>
      </v:shape>
    </w:pict>
  </w:numPicBullet>
  <w:numPicBullet w:numPicBulletId="1">
    <w:pict>
      <v:shape id="_x0000_i1033" type="#_x0000_t75" style="width:5.45pt;height:4.1pt" o:bullet="t">
        <v:imagedata r:id="rId2" o:title="videoodrazka"/>
      </v:shape>
    </w:pict>
  </w:numPicBullet>
  <w:numPicBullet w:numPicBulletId="2">
    <w:pict>
      <v:shape id="_x0000_i1034" type="#_x0000_t75" style="width:12.9pt;height:12.25pt" o:bullet="t">
        <v:imagedata r:id="rId3" o:title="videoodrazka"/>
      </v:shape>
    </w:pict>
  </w:numPicBullet>
  <w:numPicBullet w:numPicBulletId="3">
    <w:pict>
      <v:shape id="_x0000_i103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57224"/>
    <w:rsid w:val="000C039C"/>
    <w:rsid w:val="00106D77"/>
    <w:rsid w:val="0011432B"/>
    <w:rsid w:val="00194B7F"/>
    <w:rsid w:val="00204DF9"/>
    <w:rsid w:val="00256492"/>
    <w:rsid w:val="002C10F6"/>
    <w:rsid w:val="002D045E"/>
    <w:rsid w:val="002D36D2"/>
    <w:rsid w:val="003019DF"/>
    <w:rsid w:val="00301E59"/>
    <w:rsid w:val="003C3716"/>
    <w:rsid w:val="00413D69"/>
    <w:rsid w:val="00476974"/>
    <w:rsid w:val="00515517"/>
    <w:rsid w:val="005E10B8"/>
    <w:rsid w:val="005E2369"/>
    <w:rsid w:val="005E6F2D"/>
    <w:rsid w:val="00643389"/>
    <w:rsid w:val="006A4812"/>
    <w:rsid w:val="00777383"/>
    <w:rsid w:val="007D2437"/>
    <w:rsid w:val="00820A00"/>
    <w:rsid w:val="008311C7"/>
    <w:rsid w:val="008456A5"/>
    <w:rsid w:val="009D05FB"/>
    <w:rsid w:val="009E5073"/>
    <w:rsid w:val="00A459BA"/>
    <w:rsid w:val="00AC2F9F"/>
    <w:rsid w:val="00AD1C92"/>
    <w:rsid w:val="00B16A1A"/>
    <w:rsid w:val="00BF384F"/>
    <w:rsid w:val="00CE28A6"/>
    <w:rsid w:val="00D22A25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5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56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3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2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64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7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672-sikulove-adventni-pomerancova-svic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71-sikulove-dekorativni-stromec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nky.rvp.cz/clanek/18035/VYCHOVA-PROZITKEM-PROSINEC.html" TargetMode="External"/><Relationship Id="rId10" Type="http://schemas.openxmlformats.org/officeDocument/2006/relationships/hyperlink" Target="https://edu.ceskatelevize.cz/video/3103-vanocni-zvyk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lanky.rvp.cz/clanek/22697/ADVENTNI-KALENDAR-VENKU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765A-948E-4DF9-899C-9A831B25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1648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4</cp:revision>
  <cp:lastPrinted>2021-07-23T08:26:00Z</cp:lastPrinted>
  <dcterms:created xsi:type="dcterms:W3CDTF">2022-11-21T11:12:00Z</dcterms:created>
  <dcterms:modified xsi:type="dcterms:W3CDTF">2022-12-01T09:22:00Z</dcterms:modified>
</cp:coreProperties>
</file>