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C1D" w:rsidRPr="00994891" w:rsidRDefault="00343C1D" w:rsidP="00343C1D">
      <w:pPr>
        <w:rPr>
          <w:rFonts w:ascii="Arial" w:eastAsia="Calibri" w:hAnsi="Arial" w:cs="Arial"/>
          <w:b/>
          <w:sz w:val="44"/>
          <w:szCs w:val="44"/>
        </w:rPr>
      </w:pPr>
      <w:r w:rsidRPr="00994891">
        <w:rPr>
          <w:rFonts w:ascii="Arial" w:eastAsia="Calibri" w:hAnsi="Arial" w:cs="Arial"/>
          <w:b/>
          <w:sz w:val="44"/>
          <w:szCs w:val="44"/>
        </w:rPr>
        <w:t>Morfologie: chybné a správné tvary slov II</w:t>
      </w:r>
    </w:p>
    <w:p w:rsidR="00343C1D" w:rsidRPr="00994891" w:rsidRDefault="00343C1D" w:rsidP="00343C1D">
      <w:pPr>
        <w:pStyle w:val="Popispracovnholistu"/>
        <w:rPr>
          <w:sz w:val="24"/>
        </w:rPr>
      </w:pPr>
      <w:r w:rsidRPr="00994891">
        <w:rPr>
          <w:sz w:val="24"/>
        </w:rPr>
        <w:t xml:space="preserve">Cílem tohoto pracovního listu je procvičit si znalosti z tvarosloví, tedy morfologie. Většinu tvarů našeho mateřského jazyka utváříme automaticky, ale v některých případech můžeme zaváhat nebo být na pochybách, který tvar je ten správný. Věnujme proto této úloze zvláštní pozornost! Čeština patří mezi ohebné, tedy flexivní jazyky, a nabízí svým uživatelům značné množství různých tvarů. Vždy je třeba dané slovo zařadit ke slovnímu druhu a ke správnému vzoru.  Když máme např. použít slovo </w:t>
      </w:r>
      <w:r w:rsidRPr="00994891">
        <w:rPr>
          <w:i/>
          <w:sz w:val="24"/>
        </w:rPr>
        <w:t xml:space="preserve">nářadí </w:t>
      </w:r>
      <w:r w:rsidRPr="00994891">
        <w:rPr>
          <w:sz w:val="24"/>
        </w:rPr>
        <w:t xml:space="preserve">v 7. pádě množného čísla, pomůžeme si vzorem </w:t>
      </w:r>
      <w:r w:rsidRPr="00994891">
        <w:rPr>
          <w:i/>
          <w:sz w:val="24"/>
        </w:rPr>
        <w:t>stavení</w:t>
      </w:r>
      <w:r w:rsidRPr="00994891">
        <w:rPr>
          <w:sz w:val="24"/>
        </w:rPr>
        <w:t xml:space="preserve"> a tvarem </w:t>
      </w:r>
      <w:r w:rsidRPr="00994891">
        <w:rPr>
          <w:i/>
          <w:sz w:val="24"/>
        </w:rPr>
        <w:t>staveními</w:t>
      </w:r>
      <w:r w:rsidRPr="00994891">
        <w:rPr>
          <w:sz w:val="24"/>
        </w:rPr>
        <w:t xml:space="preserve">.    </w:t>
      </w:r>
    </w:p>
    <w:p w:rsidR="00343C1D" w:rsidRPr="00994891" w:rsidRDefault="00343C1D" w:rsidP="00343C1D">
      <w:pPr>
        <w:pStyle w:val="Popispracovnholistu"/>
        <w:sectPr w:rsidR="00343C1D" w:rsidRPr="00994891" w:rsidSect="00CA4C73">
          <w:headerReference w:type="default" r:id="rId7"/>
          <w:footerReference w:type="default" r:id="rId8"/>
          <w:type w:val="continuous"/>
          <w:pgSz w:w="11906" w:h="16838"/>
          <w:pgMar w:top="720" w:right="849" w:bottom="720" w:left="720" w:header="708" w:footer="708" w:gutter="0"/>
          <w:cols w:space="708"/>
          <w:docGrid w:linePitch="360"/>
        </w:sectPr>
      </w:pPr>
    </w:p>
    <w:p w:rsidR="00343C1D" w:rsidRPr="00994891" w:rsidRDefault="00343C1D" w:rsidP="00343C1D">
      <w:pPr>
        <w:pStyle w:val="Video"/>
        <w:rPr>
          <w:rStyle w:val="Hypertextovodkaz"/>
        </w:rPr>
        <w:sectPr w:rsidR="00343C1D" w:rsidRPr="00994891" w:rsidSect="009D05FB">
          <w:type w:val="continuous"/>
          <w:pgSz w:w="11906" w:h="16838"/>
          <w:pgMar w:top="720" w:right="849" w:bottom="720" w:left="720" w:header="708" w:footer="708" w:gutter="0"/>
          <w:cols w:space="708"/>
          <w:docGrid w:linePitch="360"/>
        </w:sectPr>
      </w:pPr>
      <w:r w:rsidRPr="00994891">
        <w:rPr>
          <w:rStyle w:val="Hypertextovodkaz"/>
        </w:rPr>
        <w:t xml:space="preserve"> </w:t>
      </w:r>
      <w:hyperlink r:id="rId9" w:history="1">
        <w:r w:rsidRPr="00994891">
          <w:rPr>
            <w:rStyle w:val="Hypertextovodkaz"/>
          </w:rPr>
          <w:t>Slovní druhy</w:t>
        </w:r>
      </w:hyperlink>
    </w:p>
    <w:p w:rsidR="00034FA2" w:rsidRPr="00994891" w:rsidRDefault="00034FA2" w:rsidP="00034FA2">
      <w:pPr>
        <w:pStyle w:val="Popispracovnholistu"/>
        <w:rPr>
          <w:color w:val="404040" w:themeColor="text1" w:themeTint="BF"/>
        </w:rPr>
        <w:sectPr w:rsidR="00034FA2" w:rsidRPr="00994891" w:rsidSect="009D05FB">
          <w:headerReference w:type="default" r:id="rId10"/>
          <w:footerReference w:type="default" r:id="rId11"/>
          <w:type w:val="continuous"/>
          <w:pgSz w:w="11906" w:h="16838"/>
          <w:pgMar w:top="720" w:right="849" w:bottom="720" w:left="720" w:header="708" w:footer="708" w:gutter="0"/>
          <w:cols w:space="708"/>
          <w:docGrid w:linePitch="360"/>
        </w:sectPr>
      </w:pPr>
      <w:r w:rsidRPr="00994891">
        <w:t>______________</w:t>
      </w:r>
      <w:r w:rsidRPr="00994891">
        <w:rPr>
          <w:color w:val="F030A1"/>
        </w:rPr>
        <w:t>______________</w:t>
      </w:r>
      <w:r w:rsidRPr="00994891">
        <w:rPr>
          <w:color w:val="33BEF2"/>
        </w:rPr>
        <w:t>______________</w:t>
      </w:r>
      <w:r w:rsidRPr="00994891">
        <w:rPr>
          <w:color w:val="404040" w:themeColor="text1" w:themeTint="BF"/>
        </w:rPr>
        <w:t>______________</w:t>
      </w:r>
    </w:p>
    <w:p w:rsidR="00034FA2" w:rsidRPr="00994891" w:rsidRDefault="00034FA2" w:rsidP="00034FA2">
      <w:pPr>
        <w:pStyle w:val="kol-zadn"/>
        <w:numPr>
          <w:ilvl w:val="0"/>
          <w:numId w:val="3"/>
        </w:numPr>
      </w:pPr>
      <w:r w:rsidRPr="00994891">
        <w:t>Zadání úkolu, otázky</w:t>
      </w:r>
    </w:p>
    <w:p w:rsidR="00034FA2" w:rsidRPr="00994891" w:rsidRDefault="00034FA2" w:rsidP="00034FA2">
      <w:pPr>
        <w:pStyle w:val="Odstavecseseznamem"/>
        <w:rPr>
          <w:rFonts w:ascii="Arial" w:eastAsia="Calibri" w:hAnsi="Arial" w:cs="Arial"/>
          <w:sz w:val="24"/>
          <w:szCs w:val="24"/>
        </w:rPr>
      </w:pPr>
      <w:r w:rsidRPr="00994891">
        <w:rPr>
          <w:rFonts w:ascii="Arial" w:eastAsia="Calibri" w:hAnsi="Arial" w:cs="Arial"/>
          <w:sz w:val="24"/>
          <w:szCs w:val="24"/>
        </w:rPr>
        <w:t xml:space="preserve">VÝCHOZÍ TEXT </w:t>
      </w:r>
    </w:p>
    <w:p w:rsidR="00034FA2" w:rsidRPr="00994891" w:rsidRDefault="00034FA2" w:rsidP="00034FA2">
      <w:pPr>
        <w:pStyle w:val="kol-zadn"/>
        <w:numPr>
          <w:ilvl w:val="0"/>
          <w:numId w:val="0"/>
        </w:numPr>
        <w:ind w:left="1068" w:hanging="360"/>
        <w:rPr>
          <w:b w:val="0"/>
          <w:sz w:val="20"/>
          <w:szCs w:val="20"/>
        </w:rPr>
      </w:pPr>
      <w:r w:rsidRPr="00994891">
        <w:rPr>
          <w:sz w:val="20"/>
          <w:szCs w:val="20"/>
        </w:rPr>
        <w:t>max. 2 body</w:t>
      </w:r>
    </w:p>
    <w:p w:rsidR="00034FA2" w:rsidRPr="00994891" w:rsidRDefault="00034FA2" w:rsidP="00034FA2">
      <w:pPr>
        <w:pStyle w:val="kol-zadn"/>
        <w:numPr>
          <w:ilvl w:val="0"/>
          <w:numId w:val="7"/>
        </w:numPr>
        <w:rPr>
          <w:b w:val="0"/>
        </w:rPr>
      </w:pPr>
      <w:r w:rsidRPr="00994891">
        <w:rPr>
          <w:b w:val="0"/>
        </w:rPr>
        <w:t>„Překlady knih jsou plné chyb,“ hlásá titulek v časopise. Média ***** přehánějí, protože dnes už lze čtenáře zaujmout jen patřičně razantním tvrzením. Chyby v překladech nepochybně jsou, celá problematika je však o dost složitější.</w:t>
      </w:r>
    </w:p>
    <w:p w:rsidR="00034FA2" w:rsidRPr="00994891" w:rsidRDefault="00034FA2" w:rsidP="00034FA2">
      <w:pPr>
        <w:pStyle w:val="Odrkakostka"/>
      </w:pPr>
    </w:p>
    <w:p w:rsidR="00034FA2" w:rsidRPr="00994891" w:rsidRDefault="00034FA2" w:rsidP="00034FA2">
      <w:pPr>
        <w:pStyle w:val="kol-zadn"/>
        <w:numPr>
          <w:ilvl w:val="0"/>
          <w:numId w:val="0"/>
        </w:numPr>
        <w:ind w:left="1068" w:hanging="360"/>
      </w:pPr>
      <w:r w:rsidRPr="00994891">
        <w:t xml:space="preserve">1 Napište náležitý tvar 1. stupně přídavného jména rád, který patří na vynechané místo (*****) v prvním odstavci výchozího textu. </w:t>
      </w:r>
    </w:p>
    <w:p w:rsidR="00034FA2" w:rsidRPr="00994891" w:rsidRDefault="00034FA2" w:rsidP="00034FA2">
      <w:pPr>
        <w:pStyle w:val="kol-zadn"/>
        <w:numPr>
          <w:ilvl w:val="0"/>
          <w:numId w:val="0"/>
        </w:numPr>
        <w:ind w:left="1068" w:hanging="360"/>
      </w:pPr>
    </w:p>
    <w:p w:rsidR="00034FA2" w:rsidRPr="00994891" w:rsidRDefault="00034FA2" w:rsidP="00034FA2">
      <w:pPr>
        <w:pStyle w:val="kol-zadn"/>
        <w:numPr>
          <w:ilvl w:val="0"/>
          <w:numId w:val="7"/>
        </w:numPr>
        <w:rPr>
          <w:b w:val="0"/>
        </w:rPr>
      </w:pPr>
      <w:r w:rsidRPr="00994891">
        <w:rPr>
          <w:b w:val="0"/>
        </w:rPr>
        <w:t>V překladatelství hraje důležitou roli praxe. Stejně jako se chirurg nejvíc naučí na sále, překladatel musí sbírat zkušenosti především na těžkých knížkách. Žádný učený ale z nebe nespadl. V románu, který přeloží začátečník, může být klidně i dvacet zásadnějších chyb. Teď si asi říkáte: to mně by se nikdy nestalo. Ale stalo, odpovídám. Pravděpodobnost, že na těch lánech stránek uvidíte třeba windows (okna) místo widows (vdovy), je totiž vysoká. Představa posmutnělých oken xxxxx spolu kanastu je poněkud bizarní, viďte? Jestliže je však příběh dostatečně bláznivý, podobnou chybu při kontrole neodhalí ani redaktor.</w:t>
      </w:r>
    </w:p>
    <w:p w:rsidR="00034FA2" w:rsidRPr="00994891" w:rsidRDefault="00034FA2" w:rsidP="00034FA2">
      <w:pPr>
        <w:pStyle w:val="Odrkakostka"/>
      </w:pPr>
    </w:p>
    <w:p w:rsidR="00034FA2" w:rsidRPr="00994891" w:rsidRDefault="00034FA2" w:rsidP="00DE138C">
      <w:pPr>
        <w:pStyle w:val="kol-zadn"/>
        <w:numPr>
          <w:ilvl w:val="0"/>
          <w:numId w:val="3"/>
        </w:numPr>
      </w:pPr>
      <w:r w:rsidRPr="00994891">
        <w:t>Napište náležitý tvar přídavného jména hrající, který patří na vynechané místo (xxxxx) v druhém odstavci výchozího textu.</w:t>
      </w:r>
    </w:p>
    <w:p w:rsidR="00034FA2" w:rsidRPr="00994891" w:rsidRDefault="00034FA2" w:rsidP="00034FA2">
      <w:pPr>
        <w:pStyle w:val="kol-zadn"/>
        <w:numPr>
          <w:ilvl w:val="0"/>
          <w:numId w:val="0"/>
        </w:numPr>
        <w:ind w:left="1104"/>
        <w:rPr>
          <w:i/>
        </w:rPr>
      </w:pPr>
      <w:r w:rsidRPr="00994891">
        <w:rPr>
          <w:i/>
        </w:rPr>
        <w:t>Zápis jakékoli nesprávné (tzn. i nepožadované) informace je považován za chybu.</w:t>
      </w:r>
    </w:p>
    <w:p w:rsidR="00034FA2" w:rsidRPr="00994891" w:rsidRDefault="00034FA2" w:rsidP="00034FA2">
      <w:pPr>
        <w:pStyle w:val="kol-zadn"/>
        <w:numPr>
          <w:ilvl w:val="0"/>
          <w:numId w:val="0"/>
        </w:numPr>
        <w:ind w:left="1104"/>
        <w:rPr>
          <w:b w:val="0"/>
        </w:rPr>
      </w:pPr>
    </w:p>
    <w:p w:rsidR="00034FA2" w:rsidRPr="00994891" w:rsidRDefault="00034FA2" w:rsidP="00034FA2">
      <w:pPr>
        <w:pStyle w:val="kol-zadn"/>
        <w:numPr>
          <w:ilvl w:val="0"/>
          <w:numId w:val="0"/>
        </w:numPr>
        <w:ind w:left="1104"/>
        <w:rPr>
          <w:b w:val="0"/>
        </w:rPr>
      </w:pPr>
    </w:p>
    <w:p w:rsidR="00034FA2" w:rsidRPr="00994891" w:rsidRDefault="00034FA2" w:rsidP="00034FA2">
      <w:pPr>
        <w:pStyle w:val="dekodpov"/>
        <w:ind w:left="0"/>
        <w:sectPr w:rsidR="00034FA2" w:rsidRPr="00994891" w:rsidSect="009D05FB">
          <w:type w:val="continuous"/>
          <w:pgSz w:w="11906" w:h="16838"/>
          <w:pgMar w:top="720" w:right="849" w:bottom="720" w:left="720" w:header="708" w:footer="708" w:gutter="0"/>
          <w:cols w:space="708"/>
          <w:docGrid w:linePitch="360"/>
        </w:sectPr>
      </w:pPr>
    </w:p>
    <w:p w:rsidR="00034FA2" w:rsidRPr="00994891" w:rsidRDefault="00034FA2" w:rsidP="00034FA2">
      <w:pPr>
        <w:pStyle w:val="Sebereflexeka"/>
        <w:sectPr w:rsidR="00034FA2" w:rsidRPr="00994891" w:rsidSect="00EE3316">
          <w:type w:val="continuous"/>
          <w:pgSz w:w="11906" w:h="16838"/>
          <w:pgMar w:top="720" w:right="991" w:bottom="720" w:left="720" w:header="708" w:footer="708" w:gutter="0"/>
          <w:cols w:space="708"/>
          <w:docGrid w:linePitch="360"/>
        </w:sectPr>
      </w:pPr>
      <w:r w:rsidRPr="00994891">
        <w:lastRenderedPageBreak/>
        <w:t>Co jsem se touto aktivitou naučil(a):</w:t>
      </w:r>
    </w:p>
    <w:p w:rsidR="00034FA2" w:rsidRPr="00994891" w:rsidRDefault="00034FA2" w:rsidP="00034FA2">
      <w:pPr>
        <w:pStyle w:val="dekodpov"/>
        <w:ind w:right="-11"/>
        <w:sectPr w:rsidR="00034FA2" w:rsidRPr="00994891" w:rsidSect="00EE3316">
          <w:type w:val="continuous"/>
          <w:pgSz w:w="11906" w:h="16838"/>
          <w:pgMar w:top="720" w:right="991" w:bottom="720" w:left="720" w:header="708" w:footer="708" w:gutter="0"/>
          <w:cols w:space="708"/>
          <w:docGrid w:linePitch="360"/>
        </w:sectPr>
      </w:pPr>
      <w:r w:rsidRPr="00994891">
        <w:t>………………………………………………………………………………………………………………………………………………………………………………………………………………………………………………………………………………………………………………………………………………………………………</w:t>
      </w:r>
    </w:p>
    <w:p w:rsidR="00034FA2" w:rsidRPr="00994891" w:rsidRDefault="00034FA2" w:rsidP="00034FA2">
      <w:pPr>
        <w:pStyle w:val="dekodpov"/>
        <w:ind w:right="-11"/>
        <w:sectPr w:rsidR="00034FA2" w:rsidRPr="00994891" w:rsidSect="00EE3316">
          <w:type w:val="continuous"/>
          <w:pgSz w:w="11906" w:h="16838"/>
          <w:pgMar w:top="720" w:right="991" w:bottom="720" w:left="720" w:header="708" w:footer="708" w:gutter="0"/>
          <w:cols w:space="708"/>
          <w:docGrid w:linePitch="360"/>
        </w:sectPr>
      </w:pPr>
    </w:p>
    <w:p w:rsidR="00034FA2" w:rsidRPr="00994891" w:rsidRDefault="00034FA2" w:rsidP="00034FA2">
      <w:pPr>
        <w:rPr>
          <w:rFonts w:ascii="Arial" w:eastAsia="Times New Roman" w:hAnsi="Arial" w:cs="Arial"/>
          <w:color w:val="444444"/>
          <w:sz w:val="21"/>
          <w:szCs w:val="21"/>
          <w:shd w:val="clear" w:color="auto" w:fill="FFFFFF"/>
        </w:rPr>
      </w:pPr>
      <w:r w:rsidRPr="00994891">
        <w:rPr>
          <w:rFonts w:ascii="Arial" w:eastAsia="Times New Roman" w:hAnsi="Arial" w:cs="Arial"/>
          <w:noProof/>
          <w:color w:val="444444"/>
          <w:sz w:val="21"/>
          <w:szCs w:val="21"/>
          <w:shd w:val="clear" w:color="auto" w:fill="FFFFFF"/>
          <w:lang w:eastAsia="cs-CZ"/>
        </w:rPr>
        <w:drawing>
          <wp:inline distT="0" distB="0" distL="0" distR="0" wp14:anchorId="30762E8A" wp14:editId="40E437E7">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994891">
        <w:rPr>
          <w:rFonts w:ascii="Arial" w:eastAsia="Times New Roman" w:hAnsi="Arial" w:cs="Arial"/>
          <w:color w:val="444444"/>
          <w:sz w:val="21"/>
          <w:szCs w:val="21"/>
          <w:shd w:val="clear" w:color="auto" w:fill="FFFFFF"/>
        </w:rPr>
        <w:t xml:space="preserve"> Autor: Miloš Mlčoch</w:t>
      </w:r>
    </w:p>
    <w:p w:rsidR="00034FA2" w:rsidRPr="00994891" w:rsidRDefault="00034FA2" w:rsidP="00034FA2">
      <w:pPr>
        <w:rPr>
          <w:rFonts w:ascii="Arial" w:eastAsia="Times New Roman" w:hAnsi="Arial" w:cs="Arial"/>
          <w:color w:val="444444"/>
          <w:sz w:val="21"/>
          <w:szCs w:val="21"/>
          <w:shd w:val="clear" w:color="auto" w:fill="FFFFFF"/>
        </w:rPr>
        <w:sectPr w:rsidR="00034FA2" w:rsidRPr="00994891" w:rsidSect="00EE3316">
          <w:type w:val="continuous"/>
          <w:pgSz w:w="11906" w:h="16838"/>
          <w:pgMar w:top="720" w:right="991" w:bottom="720" w:left="720" w:header="708" w:footer="708" w:gutter="0"/>
          <w:cols w:space="708"/>
          <w:docGrid w:linePitch="360"/>
        </w:sectPr>
      </w:pPr>
      <w:r w:rsidRPr="00994891">
        <w:rPr>
          <w:rFonts w:ascii="Arial" w:eastAsia="Times New Roman" w:hAnsi="Arial" w:cs="Arial"/>
          <w:color w:val="444444"/>
          <w:sz w:val="21"/>
          <w:szCs w:val="21"/>
          <w:shd w:val="clear" w:color="auto" w:fill="FFFFFF"/>
        </w:rPr>
        <w:t xml:space="preserve">Toto dílo je licencováno pod licencí </w:t>
      </w:r>
      <w:proofErr w:type="spellStart"/>
      <w:r w:rsidRPr="00994891">
        <w:rPr>
          <w:rFonts w:ascii="Arial" w:eastAsia="Times New Roman" w:hAnsi="Arial" w:cs="Arial"/>
          <w:color w:val="444444"/>
          <w:sz w:val="21"/>
          <w:szCs w:val="21"/>
          <w:shd w:val="clear" w:color="auto" w:fill="FFFFFF"/>
        </w:rPr>
        <w:t>Creative</w:t>
      </w:r>
      <w:proofErr w:type="spellEnd"/>
      <w:r w:rsidRPr="00994891">
        <w:rPr>
          <w:rFonts w:ascii="Arial" w:eastAsia="Times New Roman" w:hAnsi="Arial" w:cs="Arial"/>
          <w:color w:val="444444"/>
          <w:sz w:val="21"/>
          <w:szCs w:val="21"/>
          <w:shd w:val="clear" w:color="auto" w:fill="FFFFFF"/>
        </w:rPr>
        <w:t xml:space="preserve"> </w:t>
      </w:r>
      <w:proofErr w:type="spellStart"/>
      <w:r w:rsidRPr="00994891">
        <w:rPr>
          <w:rFonts w:ascii="Arial" w:eastAsia="Times New Roman" w:hAnsi="Arial" w:cs="Arial"/>
          <w:color w:val="444444"/>
          <w:sz w:val="21"/>
          <w:szCs w:val="21"/>
          <w:shd w:val="clear" w:color="auto" w:fill="FFFFFF"/>
        </w:rPr>
        <w:t>Commons</w:t>
      </w:r>
      <w:proofErr w:type="spellEnd"/>
      <w:r w:rsidRPr="00994891">
        <w:rPr>
          <w:rFonts w:ascii="Arial" w:eastAsia="Times New Roman" w:hAnsi="Arial" w:cs="Arial"/>
          <w:color w:val="444444"/>
          <w:sz w:val="21"/>
          <w:szCs w:val="21"/>
          <w:shd w:val="clear" w:color="auto" w:fill="FFFFFF"/>
        </w:rPr>
        <w:t> [CC BY-NC 4.0]. Licenční podmínky navštivte na adrese [https://creativecommons.org/</w:t>
      </w:r>
      <w:proofErr w:type="spellStart"/>
      <w:r w:rsidRPr="00994891">
        <w:rPr>
          <w:rFonts w:ascii="Arial" w:eastAsia="Times New Roman" w:hAnsi="Arial" w:cs="Arial"/>
          <w:color w:val="444444"/>
          <w:sz w:val="21"/>
          <w:szCs w:val="21"/>
          <w:shd w:val="clear" w:color="auto" w:fill="FFFFFF"/>
        </w:rPr>
        <w:t>choose</w:t>
      </w:r>
      <w:proofErr w:type="spellEnd"/>
      <w:r w:rsidRPr="00994891">
        <w:rPr>
          <w:rFonts w:ascii="Arial" w:eastAsia="Times New Roman" w:hAnsi="Arial" w:cs="Arial"/>
          <w:color w:val="444444"/>
          <w:sz w:val="21"/>
          <w:szCs w:val="21"/>
          <w:shd w:val="clear" w:color="auto" w:fill="FFFFFF"/>
        </w:rPr>
        <w:t>/?</w:t>
      </w:r>
      <w:proofErr w:type="spellStart"/>
      <w:r w:rsidRPr="00994891">
        <w:rPr>
          <w:rFonts w:ascii="Arial" w:eastAsia="Times New Roman" w:hAnsi="Arial" w:cs="Arial"/>
          <w:color w:val="444444"/>
          <w:sz w:val="21"/>
          <w:szCs w:val="21"/>
          <w:shd w:val="clear" w:color="auto" w:fill="FFFFFF"/>
        </w:rPr>
        <w:t>lang</w:t>
      </w:r>
      <w:proofErr w:type="spellEnd"/>
      <w:r w:rsidRPr="00994891">
        <w:rPr>
          <w:rFonts w:ascii="Arial" w:eastAsia="Times New Roman" w:hAnsi="Arial" w:cs="Arial"/>
          <w:color w:val="444444"/>
          <w:sz w:val="21"/>
          <w:szCs w:val="21"/>
          <w:shd w:val="clear" w:color="auto" w:fill="FFFFFF"/>
        </w:rPr>
        <w:t>=</w:t>
      </w:r>
      <w:proofErr w:type="spellStart"/>
      <w:r w:rsidRPr="00994891">
        <w:rPr>
          <w:rFonts w:ascii="Arial" w:eastAsia="Times New Roman" w:hAnsi="Arial" w:cs="Arial"/>
          <w:color w:val="444444"/>
          <w:sz w:val="21"/>
          <w:szCs w:val="21"/>
          <w:shd w:val="clear" w:color="auto" w:fill="FFFFFF"/>
        </w:rPr>
        <w:t>cs</w:t>
      </w:r>
      <w:proofErr w:type="spellEnd"/>
      <w:r w:rsidRPr="00994891">
        <w:rPr>
          <w:rFonts w:ascii="Arial" w:eastAsia="Times New Roman" w:hAnsi="Arial" w:cs="Arial"/>
          <w:color w:val="444444"/>
          <w:sz w:val="21"/>
          <w:szCs w:val="21"/>
          <w:shd w:val="clear" w:color="auto" w:fill="FFFFFF"/>
        </w:rPr>
        <w:t>].</w:t>
      </w:r>
    </w:p>
    <w:p w:rsidR="00C70CB2" w:rsidRPr="00994891" w:rsidRDefault="00C70CB2">
      <w:pPr>
        <w:rPr>
          <w:rFonts w:ascii="Arial" w:eastAsia="Times New Roman" w:hAnsi="Arial" w:cs="Arial"/>
          <w:sz w:val="24"/>
          <w:szCs w:val="24"/>
        </w:rPr>
      </w:pPr>
      <w:bookmarkStart w:id="0" w:name="_GoBack"/>
      <w:bookmarkEnd w:id="0"/>
    </w:p>
    <w:sectPr w:rsidR="00C70CB2" w:rsidRPr="00994891"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924" w:rsidRDefault="00710924">
      <w:pPr>
        <w:spacing w:after="0" w:line="240" w:lineRule="auto"/>
      </w:pPr>
      <w:r>
        <w:separator/>
      </w:r>
    </w:p>
  </w:endnote>
  <w:endnote w:type="continuationSeparator" w:id="0">
    <w:p w:rsidR="00710924" w:rsidRDefault="0071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0343C1D" w:rsidTr="7DAA1868">
      <w:tc>
        <w:tcPr>
          <w:tcW w:w="3485" w:type="dxa"/>
        </w:tcPr>
        <w:p w:rsidR="00343C1D" w:rsidRDefault="00343C1D" w:rsidP="7DAA1868">
          <w:pPr>
            <w:pStyle w:val="Zhlav"/>
            <w:ind w:left="-115"/>
          </w:pPr>
        </w:p>
      </w:tc>
      <w:tc>
        <w:tcPr>
          <w:tcW w:w="3485" w:type="dxa"/>
        </w:tcPr>
        <w:p w:rsidR="00343C1D" w:rsidRDefault="00343C1D" w:rsidP="7DAA1868">
          <w:pPr>
            <w:pStyle w:val="Zhlav"/>
            <w:jc w:val="center"/>
          </w:pPr>
        </w:p>
      </w:tc>
      <w:tc>
        <w:tcPr>
          <w:tcW w:w="3485" w:type="dxa"/>
        </w:tcPr>
        <w:p w:rsidR="00343C1D" w:rsidRDefault="00343C1D" w:rsidP="7DAA1868">
          <w:pPr>
            <w:pStyle w:val="Zhlav"/>
            <w:ind w:right="-115"/>
            <w:jc w:val="right"/>
          </w:pPr>
        </w:p>
      </w:tc>
    </w:tr>
  </w:tbl>
  <w:p w:rsidR="00343C1D" w:rsidRDefault="00343C1D" w:rsidP="7DAA1868">
    <w:pPr>
      <w:pStyle w:val="Zpat"/>
    </w:pPr>
    <w:r>
      <w:rPr>
        <w:noProof/>
        <w:lang w:eastAsia="cs-CZ"/>
      </w:rPr>
      <w:drawing>
        <wp:anchor distT="0" distB="0" distL="114300" distR="114300" simplePos="0" relativeHeight="251661312" behindDoc="1" locked="0" layoutInCell="1" allowOverlap="1" wp14:anchorId="6A860110" wp14:editId="31E3BF92">
          <wp:simplePos x="0" y="0"/>
          <wp:positionH relativeFrom="column">
            <wp:posOffset>-103517</wp:posOffset>
          </wp:positionH>
          <wp:positionV relativeFrom="page">
            <wp:posOffset>9092242</wp:posOffset>
          </wp:positionV>
          <wp:extent cx="1141095" cy="1277620"/>
          <wp:effectExtent l="0" t="0" r="190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00710924" w:rsidP="7DAA1868">
          <w:pPr>
            <w:pStyle w:val="Zhlav"/>
            <w:ind w:left="-115"/>
          </w:pPr>
        </w:p>
      </w:tc>
      <w:tc>
        <w:tcPr>
          <w:tcW w:w="3485" w:type="dxa"/>
        </w:tcPr>
        <w:p w:rsidR="7DAA1868" w:rsidRDefault="00710924" w:rsidP="7DAA1868">
          <w:pPr>
            <w:pStyle w:val="Zhlav"/>
            <w:jc w:val="center"/>
          </w:pPr>
        </w:p>
      </w:tc>
      <w:tc>
        <w:tcPr>
          <w:tcW w:w="3485" w:type="dxa"/>
        </w:tcPr>
        <w:p w:rsidR="7DAA1868" w:rsidRDefault="00710924" w:rsidP="7DAA1868">
          <w:pPr>
            <w:pStyle w:val="Zhlav"/>
            <w:ind w:right="-115"/>
            <w:jc w:val="right"/>
          </w:pPr>
        </w:p>
      </w:tc>
    </w:tr>
  </w:tbl>
  <w:p w:rsidR="7DAA1868" w:rsidRDefault="002913F9" w:rsidP="7DAA1868">
    <w:pPr>
      <w:pStyle w:val="Zpat"/>
    </w:pPr>
    <w:r>
      <w:rPr>
        <w:noProof/>
        <w:lang w:eastAsia="cs-CZ"/>
      </w:rPr>
      <w:drawing>
        <wp:anchor distT="0" distB="0" distL="114300" distR="114300" simplePos="0" relativeHeight="251659264" behindDoc="1" locked="0" layoutInCell="1" allowOverlap="1" wp14:anchorId="64999A51" wp14:editId="73C201C5">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924" w:rsidRDefault="00710924">
      <w:pPr>
        <w:spacing w:after="0" w:line="240" w:lineRule="auto"/>
      </w:pPr>
      <w:r>
        <w:separator/>
      </w:r>
    </w:p>
  </w:footnote>
  <w:footnote w:type="continuationSeparator" w:id="0">
    <w:p w:rsidR="00710924" w:rsidRDefault="00710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343C1D" w:rsidTr="7DAA1868">
      <w:tc>
        <w:tcPr>
          <w:tcW w:w="10455" w:type="dxa"/>
        </w:tcPr>
        <w:p w:rsidR="00343C1D" w:rsidRDefault="00343C1D" w:rsidP="7DAA1868">
          <w:pPr>
            <w:pStyle w:val="Zhlav"/>
            <w:ind w:left="-115"/>
          </w:pPr>
          <w:r>
            <w:rPr>
              <w:noProof/>
              <w:lang w:eastAsia="cs-CZ"/>
            </w:rPr>
            <w:drawing>
              <wp:inline distT="0" distB="0" distL="0" distR="0" wp14:anchorId="255A5281" wp14:editId="151BE752">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00343C1D" w:rsidRDefault="00343C1D"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Tr="7DAA1868">
      <w:tc>
        <w:tcPr>
          <w:tcW w:w="10455" w:type="dxa"/>
        </w:tcPr>
        <w:p w:rsidR="7DAA1868" w:rsidRDefault="002913F9" w:rsidP="7DAA1868">
          <w:pPr>
            <w:pStyle w:val="Zhlav"/>
            <w:ind w:left="-115"/>
          </w:pPr>
          <w:r>
            <w:rPr>
              <w:noProof/>
              <w:lang w:eastAsia="cs-CZ"/>
            </w:rPr>
            <w:drawing>
              <wp:inline distT="0" distB="0" distL="0" distR="0" wp14:anchorId="2455AA14" wp14:editId="056A9317">
                <wp:extent cx="6553200" cy="10096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7DAA1868" w:rsidRDefault="00710924"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9pt;height:7pt" o:bullet="t">
        <v:imagedata r:id="rId1" o:title="odrazka"/>
      </v:shape>
    </w:pict>
  </w:numPicBullet>
  <w:numPicBullet w:numPicBulletId="1">
    <w:pict>
      <v:shape id="_x0000_i1101" type="#_x0000_t75" style="width:47pt;height:47pt" o:bullet="t">
        <v:imagedata r:id="rId2" o:title="Group 45"/>
      </v:shape>
    </w:pict>
  </w:numPicBullet>
  <w:abstractNum w:abstractNumId="0"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FC5D59"/>
    <w:multiLevelType w:val="multilevel"/>
    <w:tmpl w:val="42FC1158"/>
    <w:lvl w:ilvl="0">
      <w:start w:val="1"/>
      <w:numFmt w:val="decimal"/>
      <w:lvlText w:val="%1."/>
      <w:lvlJc w:val="left"/>
      <w:pPr>
        <w:ind w:left="720" w:hanging="360"/>
      </w:pPr>
      <w:rPr>
        <w:rFonts w:hint="default"/>
      </w:rPr>
    </w:lvl>
    <w:lvl w:ilvl="1">
      <w:start w:val="2"/>
      <w:numFmt w:val="decimal"/>
      <w:isLgl/>
      <w:lvlText w:val="%1.%2"/>
      <w:lvlJc w:val="left"/>
      <w:pPr>
        <w:ind w:left="1104" w:hanging="396"/>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3DE70B7F"/>
    <w:multiLevelType w:val="hybridMultilevel"/>
    <w:tmpl w:val="25DA8814"/>
    <w:lvl w:ilvl="0" w:tplc="F9967EB2">
      <w:start w:val="1"/>
      <w:numFmt w:val="bullet"/>
      <w:pStyle w:val="Videoodkaz"/>
      <w:lvlText w:val=""/>
      <w:lvlPicBulletId w:val="1"/>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73426981"/>
    <w:multiLevelType w:val="multilevel"/>
    <w:tmpl w:val="54C46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5E815DE"/>
    <w:multiLevelType w:val="hybridMultilevel"/>
    <w:tmpl w:val="D9E26700"/>
    <w:lvl w:ilvl="0" w:tplc="8BB0814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A2"/>
    <w:rsid w:val="00034FA2"/>
    <w:rsid w:val="000355EC"/>
    <w:rsid w:val="002913F9"/>
    <w:rsid w:val="00343C1D"/>
    <w:rsid w:val="00710924"/>
    <w:rsid w:val="00994891"/>
    <w:rsid w:val="00C70CB2"/>
    <w:rsid w:val="00DE138C"/>
    <w:rsid w:val="00F67D85"/>
    <w:rsid w:val="00F75E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CF8C"/>
  <w15:chartTrackingRefBased/>
  <w15:docId w15:val="{6E102A7C-847E-47A7-87D2-68433335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034F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kostka">
    <w:name w:val="Odrážka kostka"/>
    <w:basedOn w:val="Normln"/>
    <w:link w:val="OdrkakostkaChar"/>
    <w:qFormat/>
    <w:rsid w:val="00034FA2"/>
    <w:pPr>
      <w:numPr>
        <w:numId w:val="1"/>
      </w:numPr>
      <w:ind w:right="968"/>
    </w:pPr>
    <w:rPr>
      <w:rFonts w:ascii="Arial" w:eastAsia="Arial" w:hAnsi="Arial" w:cs="Arial"/>
    </w:rPr>
  </w:style>
  <w:style w:type="paragraph" w:customStyle="1" w:styleId="Popispracovnholistu">
    <w:name w:val="Popis pracovního listu"/>
    <w:basedOn w:val="Normln"/>
    <w:link w:val="PopispracovnholistuChar"/>
    <w:qFormat/>
    <w:rsid w:val="00034FA2"/>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034FA2"/>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034FA2"/>
    <w:pPr>
      <w:numPr>
        <w:numId w:val="4"/>
      </w:numPr>
      <w:spacing w:line="240" w:lineRule="auto"/>
      <w:ind w:left="1068" w:right="401"/>
    </w:pPr>
    <w:rPr>
      <w:rFonts w:ascii="Arial" w:eastAsia="Arial" w:hAnsi="Arial" w:cs="Arial"/>
      <w:b/>
      <w:noProof/>
      <w:sz w:val="24"/>
    </w:rPr>
  </w:style>
  <w:style w:type="character" w:customStyle="1" w:styleId="PopispracovnholistuChar">
    <w:name w:val="Popis pracovního listu Char"/>
    <w:basedOn w:val="Standardnpsmoodstavce"/>
    <w:link w:val="Popispracovnholistu"/>
    <w:rsid w:val="00034FA2"/>
    <w:rPr>
      <w:rFonts w:ascii="Arial" w:eastAsia="Arial" w:hAnsi="Arial" w:cs="Arial"/>
      <w:sz w:val="28"/>
      <w:szCs w:val="32"/>
    </w:rPr>
  </w:style>
  <w:style w:type="character" w:customStyle="1" w:styleId="kol-zadnChar">
    <w:name w:val="Úkol - zadání Char"/>
    <w:basedOn w:val="Standardnpsmoodstavce"/>
    <w:link w:val="kol-zadn"/>
    <w:rsid w:val="00034FA2"/>
    <w:rPr>
      <w:rFonts w:ascii="Arial" w:eastAsia="Arial" w:hAnsi="Arial" w:cs="Arial"/>
      <w:b/>
      <w:noProof/>
      <w:sz w:val="24"/>
    </w:rPr>
  </w:style>
  <w:style w:type="character" w:customStyle="1" w:styleId="dekodpovChar">
    <w:name w:val="Řádek odpověď Char"/>
    <w:basedOn w:val="Standardnpsmoodstavce"/>
    <w:link w:val="dekodpov"/>
    <w:rsid w:val="00034FA2"/>
    <w:rPr>
      <w:rFonts w:ascii="Arial" w:eastAsia="Arial" w:hAnsi="Arial" w:cs="Arial"/>
      <w:color w:val="33BEF2"/>
    </w:rPr>
  </w:style>
  <w:style w:type="character" w:customStyle="1" w:styleId="OdrkakostkaChar">
    <w:name w:val="Odrážka kostka Char"/>
    <w:basedOn w:val="Standardnpsmoodstavce"/>
    <w:link w:val="Odrkakostka"/>
    <w:rsid w:val="00034FA2"/>
    <w:rPr>
      <w:rFonts w:ascii="Arial" w:eastAsia="Arial" w:hAnsi="Arial" w:cs="Arial"/>
    </w:rPr>
  </w:style>
  <w:style w:type="character" w:customStyle="1" w:styleId="ZhlavChar">
    <w:name w:val="Záhlaví Char"/>
    <w:basedOn w:val="Standardnpsmoodstavce"/>
    <w:link w:val="Zhlav"/>
    <w:uiPriority w:val="99"/>
    <w:rsid w:val="00034FA2"/>
  </w:style>
  <w:style w:type="paragraph" w:styleId="Zhlav">
    <w:name w:val="header"/>
    <w:basedOn w:val="Normln"/>
    <w:link w:val="ZhlavChar"/>
    <w:uiPriority w:val="99"/>
    <w:unhideWhenUsed/>
    <w:rsid w:val="00034FA2"/>
    <w:pPr>
      <w:tabs>
        <w:tab w:val="center" w:pos="4680"/>
        <w:tab w:val="right" w:pos="9360"/>
      </w:tabs>
      <w:spacing w:after="0" w:line="240" w:lineRule="auto"/>
    </w:pPr>
  </w:style>
  <w:style w:type="character" w:customStyle="1" w:styleId="ZhlavChar1">
    <w:name w:val="Záhlaví Char1"/>
    <w:basedOn w:val="Standardnpsmoodstavce"/>
    <w:uiPriority w:val="99"/>
    <w:semiHidden/>
    <w:rsid w:val="00034FA2"/>
  </w:style>
  <w:style w:type="character" w:customStyle="1" w:styleId="ZpatChar">
    <w:name w:val="Zápatí Char"/>
    <w:basedOn w:val="Standardnpsmoodstavce"/>
    <w:link w:val="Zpat"/>
    <w:uiPriority w:val="99"/>
    <w:rsid w:val="00034FA2"/>
  </w:style>
  <w:style w:type="paragraph" w:styleId="Zpat">
    <w:name w:val="footer"/>
    <w:basedOn w:val="Normln"/>
    <w:link w:val="ZpatChar"/>
    <w:uiPriority w:val="99"/>
    <w:unhideWhenUsed/>
    <w:rsid w:val="00034FA2"/>
    <w:pPr>
      <w:tabs>
        <w:tab w:val="center" w:pos="4680"/>
        <w:tab w:val="right" w:pos="9360"/>
      </w:tabs>
      <w:spacing w:after="0" w:line="240" w:lineRule="auto"/>
    </w:pPr>
  </w:style>
  <w:style w:type="character" w:customStyle="1" w:styleId="ZpatChar1">
    <w:name w:val="Zápatí Char1"/>
    <w:basedOn w:val="Standardnpsmoodstavce"/>
    <w:uiPriority w:val="99"/>
    <w:semiHidden/>
    <w:rsid w:val="00034FA2"/>
  </w:style>
  <w:style w:type="character" w:styleId="Hypertextovodkaz">
    <w:name w:val="Hyperlink"/>
    <w:basedOn w:val="Standardnpsmoodstavce"/>
    <w:uiPriority w:val="99"/>
    <w:unhideWhenUsed/>
    <w:rsid w:val="00034FA2"/>
    <w:rPr>
      <w:color w:val="0563C1" w:themeColor="hyperlink"/>
      <w:u w:val="single"/>
    </w:rPr>
  </w:style>
  <w:style w:type="paragraph" w:customStyle="1" w:styleId="Videoodkaz">
    <w:name w:val="Video odkaz"/>
    <w:basedOn w:val="Odrkakostka"/>
    <w:autoRedefine/>
    <w:rsid w:val="00034FA2"/>
    <w:pPr>
      <w:numPr>
        <w:numId w:val="2"/>
      </w:numPr>
    </w:pPr>
    <w:rPr>
      <w:b/>
      <w:bCs/>
      <w:color w:val="F22EA2"/>
      <w:sz w:val="32"/>
      <w:szCs w:val="32"/>
      <w:u w:val="single"/>
    </w:rPr>
  </w:style>
  <w:style w:type="paragraph" w:customStyle="1" w:styleId="Video">
    <w:name w:val="Video"/>
    <w:basedOn w:val="Videoodkaz"/>
    <w:link w:val="VideoChar"/>
    <w:qFormat/>
    <w:rsid w:val="00034FA2"/>
    <w:pPr>
      <w:spacing w:after="0"/>
    </w:pPr>
  </w:style>
  <w:style w:type="paragraph" w:customStyle="1" w:styleId="Sebereflexeka">
    <w:name w:val="Sebereflexe žáka"/>
    <w:link w:val="SebereflexekaChar"/>
    <w:qFormat/>
    <w:rsid w:val="00034FA2"/>
    <w:rPr>
      <w:rFonts w:ascii="Arial" w:eastAsia="Arial" w:hAnsi="Arial" w:cs="Arial"/>
      <w:b/>
      <w:noProof/>
      <w:color w:val="F030A1"/>
      <w:sz w:val="28"/>
    </w:rPr>
  </w:style>
  <w:style w:type="character" w:customStyle="1" w:styleId="VideoChar">
    <w:name w:val="Video Char"/>
    <w:basedOn w:val="Standardnpsmoodstavce"/>
    <w:link w:val="Video"/>
    <w:rsid w:val="00034FA2"/>
    <w:rPr>
      <w:rFonts w:ascii="Arial" w:eastAsia="Arial" w:hAnsi="Arial" w:cs="Arial"/>
      <w:b/>
      <w:bCs/>
      <w:color w:val="F22EA2"/>
      <w:sz w:val="32"/>
      <w:szCs w:val="32"/>
      <w:u w:val="single"/>
    </w:rPr>
  </w:style>
  <w:style w:type="paragraph" w:styleId="Odstavecseseznamem">
    <w:name w:val="List Paragraph"/>
    <w:basedOn w:val="Normln"/>
    <w:uiPriority w:val="34"/>
    <w:rsid w:val="00034FA2"/>
    <w:pPr>
      <w:ind w:left="720"/>
      <w:contextualSpacing/>
    </w:pPr>
  </w:style>
  <w:style w:type="character" w:customStyle="1" w:styleId="SebereflexekaChar">
    <w:name w:val="Sebereflexe žáka Char"/>
    <w:basedOn w:val="kol-zadnChar"/>
    <w:link w:val="Sebereflexeka"/>
    <w:rsid w:val="00034FA2"/>
    <w:rPr>
      <w:rFonts w:ascii="Arial" w:eastAsia="Arial" w:hAnsi="Arial" w:cs="Arial"/>
      <w:b/>
      <w:noProof/>
      <w:color w:val="F030A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du.ceskatelevize.cz/video/12800-dame-to-slovni-druhy?vsrc=porad&amp;vsrcid=dame-t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2040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instalacni.ucet@hotmail.com</dc:creator>
  <cp:keywords/>
  <dc:description/>
  <cp:lastModifiedBy>Zehringerová Adéla</cp:lastModifiedBy>
  <cp:revision>4</cp:revision>
  <dcterms:created xsi:type="dcterms:W3CDTF">2022-03-04T13:08:00Z</dcterms:created>
  <dcterms:modified xsi:type="dcterms:W3CDTF">2022-03-28T18:57:00Z</dcterms:modified>
</cp:coreProperties>
</file>