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8E999B7" w:rsidR="0094332A" w:rsidRPr="0094332A" w:rsidRDefault="0094332A" w:rsidP="0094332A">
      <w:pPr>
        <w:rPr>
          <w:sz w:val="40"/>
          <w:szCs w:val="40"/>
          <w:lang w:val="cs-CZ"/>
        </w:rPr>
      </w:pPr>
      <w:r w:rsidRPr="0094332A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Algebraické rovnice a nerovnice – slovní úlohy</w:t>
      </w:r>
      <w:r w:rsidRPr="0094332A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E35A3D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3287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https://edu.ceskatelevize.cz/video/9270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C6A184" w14:textId="77777777" w:rsidR="00BB4F3B" w:rsidRDefault="00557C97" w:rsidP="00557C97">
            <w:pPr>
              <w:pStyle w:val="Odstavecseseznamem"/>
              <w:ind w:hanging="673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3E13175" wp14:editId="71331557">
                  <wp:extent cx="6534150" cy="21717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2F28FC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64411D5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6CDA63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7030925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A82899D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CE61637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EF0F13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B22369A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A957E98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268674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00E5EF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E81DAD7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B53BDA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1C5FA8D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329E3B1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910C96D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0C496B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6695A26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2B43A33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7297A90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4FBD75" w14:textId="5E20701C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D79C860" w14:textId="77777777" w:rsidR="00832870" w:rsidRDefault="00832870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23EE80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881526E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4442D0F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6819640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46E148D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175670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5BF223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264EE79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51D75EA" w14:textId="77777777" w:rsidR="00557C97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2DBB4209" w:rsidR="00557C97" w:rsidRPr="00BB4F3B" w:rsidRDefault="00557C97" w:rsidP="00557C97">
            <w:pPr>
              <w:pStyle w:val="Odstavecseseznamem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BA593" w14:textId="77777777" w:rsidR="00557C97" w:rsidRDefault="00557C97" w:rsidP="00557C97">
            <w:pPr>
              <w:pStyle w:val="Odstavecseseznamem"/>
              <w:ind w:hanging="389"/>
              <w:textAlignment w:val="baseline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38B1F06" wp14:editId="3B3229D5">
                  <wp:extent cx="6229350" cy="19431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2E59F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B3FE21F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CD2A58A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A39A57B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522C5B4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20777DD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38E1B38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DB72D8D" w14:textId="3861E233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E2F9E10" w14:textId="23CF95FE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DBA045E" w14:textId="144674D9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DFD757B" w14:textId="2F90E8EB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5445550" w14:textId="0989C505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557F3F6" w14:textId="1A36DF1D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61A1E99" w14:textId="73149CDC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8D2967C" w14:textId="77777777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75B5DE0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72D4A8A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82576A5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0459E23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9D08AD8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06B4A0C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F04966F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E0C05B4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E439B04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A53A77D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67392FC" w14:textId="6408DB6C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2D6A230" w14:textId="77777777" w:rsidR="00832870" w:rsidRDefault="00832870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ADABA58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42B91EB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689B6F1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C3C1BD5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904A3E1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20FBEFD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D2ED18E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BE6BD24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DF2DB2D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8CF4A07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29EAD03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C602DA5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0C3FFCF" w14:textId="77777777" w:rsidR="00557C97" w:rsidRDefault="00557C97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5CE7D11" w14:textId="77777777" w:rsidR="001019EE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76BF114" wp14:editId="630C6295">
                  <wp:extent cx="6543675" cy="22098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67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0E4F7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07CD83B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0803D0D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2B311F6" w14:textId="41E408E9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436A1D8" w14:textId="1EEBB516" w:rsidR="00832870" w:rsidRDefault="00832870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38EC9C2" w14:textId="27DEFD3B" w:rsidR="00832870" w:rsidRDefault="00832870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0A58D89" w14:textId="5A339716" w:rsidR="00832870" w:rsidRDefault="00832870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8380A6D" w14:textId="77777777" w:rsidR="00832870" w:rsidRDefault="00832870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AC4D5F9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C516F80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B2F4443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F5A921C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0A418DB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25A7DDA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349AC413" w14:textId="77777777" w:rsidR="00557C97" w:rsidRDefault="00557C97" w:rsidP="00557C97">
            <w:pPr>
              <w:pStyle w:val="Odstavecseseznamem"/>
              <w:ind w:hanging="673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DDC9553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C6D9CD8" wp14:editId="0426C418">
                  <wp:extent cx="5876925" cy="43815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745B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CD1B3C7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3EAC8B6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122CBDB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EF34CF3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6DBEF8D" w14:textId="68F4AC7F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D8A671F" w14:textId="11A2C1B8" w:rsidR="00832870" w:rsidRDefault="00832870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BEE5ED3" w14:textId="72B89A38" w:rsidR="00832870" w:rsidRDefault="00832870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2F0140D1" w14:textId="77777777" w:rsidR="00832870" w:rsidRDefault="00832870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E81D5EE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5F8DFE7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7B295F4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92FA75A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4340F3F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1C39BEC7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6E58986E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7DCA062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601A326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47DCB096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786F44C7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5FAE81C6" w14:textId="77777777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  <w:p w14:paraId="0000000E" w14:textId="493C614D" w:rsidR="00557C97" w:rsidRDefault="00557C97" w:rsidP="00557C97">
            <w:pPr>
              <w:pStyle w:val="Odstavecseseznamem"/>
              <w:ind w:hanging="531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4A8ED" w14:textId="77777777" w:rsidR="008B1C27" w:rsidRDefault="008B1C27">
      <w:r>
        <w:separator/>
      </w:r>
    </w:p>
  </w:endnote>
  <w:endnote w:type="continuationSeparator" w:id="0">
    <w:p w14:paraId="5B54F460" w14:textId="77777777" w:rsidR="008B1C27" w:rsidRDefault="008B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CB496" w14:textId="77777777" w:rsidR="008B1C27" w:rsidRDefault="008B1C27">
      <w:r>
        <w:separator/>
      </w:r>
    </w:p>
  </w:footnote>
  <w:footnote w:type="continuationSeparator" w:id="0">
    <w:p w14:paraId="762BB221" w14:textId="77777777" w:rsidR="008B1C27" w:rsidRDefault="008B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77777777" w:rsidR="0094332A" w:rsidRDefault="0094332A">
          <w:pPr>
            <w:rPr>
              <w:b/>
            </w:rPr>
          </w:pPr>
          <w:proofErr w:type="spellStart"/>
          <w:r w:rsidRPr="0094332A">
            <w:rPr>
              <w:b/>
            </w:rPr>
            <w:t>Algebraické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rovnice</w:t>
          </w:r>
          <w:proofErr w:type="spellEnd"/>
          <w:r w:rsidRPr="0094332A">
            <w:rPr>
              <w:b/>
            </w:rPr>
            <w:t xml:space="preserve"> a </w:t>
          </w:r>
          <w:proofErr w:type="spellStart"/>
          <w:r w:rsidRPr="0094332A">
            <w:rPr>
              <w:b/>
            </w:rPr>
            <w:t>nerovnice</w:t>
          </w:r>
          <w:proofErr w:type="spellEnd"/>
          <w:r w:rsidRPr="0094332A">
            <w:rPr>
              <w:b/>
            </w:rPr>
            <w:t xml:space="preserve"> – </w:t>
          </w:r>
          <w:proofErr w:type="spellStart"/>
          <w:r w:rsidRPr="0094332A">
            <w:rPr>
              <w:b/>
            </w:rPr>
            <w:t>slovní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úlohy</w:t>
          </w:r>
          <w:proofErr w:type="spellEnd"/>
          <w:r w:rsidRPr="0094332A">
            <w:rPr>
              <w:b/>
            </w:rPr>
            <w:t xml:space="preserve"> </w:t>
          </w:r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557C97"/>
    <w:rsid w:val="005606DE"/>
    <w:rsid w:val="005D7BB7"/>
    <w:rsid w:val="006F4DCB"/>
    <w:rsid w:val="00722571"/>
    <w:rsid w:val="00832870"/>
    <w:rsid w:val="008702B7"/>
    <w:rsid w:val="008B1C27"/>
    <w:rsid w:val="0094332A"/>
    <w:rsid w:val="009B7DD8"/>
    <w:rsid w:val="00BB4F3B"/>
    <w:rsid w:val="00D6643C"/>
    <w:rsid w:val="00DD094B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32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2021-02-24T09:35:00Z</dcterms:created>
  <dcterms:modified xsi:type="dcterms:W3CDTF">2021-03-10T12:40:00Z</dcterms:modified>
</cp:coreProperties>
</file>